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79" w:rsidRPr="009A2179" w:rsidRDefault="009A2179" w:rsidP="009A2179">
      <w:pPr>
        <w:keepNext/>
        <w:spacing w:before="180" w:after="180" w:line="480" w:lineRule="auto"/>
        <w:jc w:val="center"/>
        <w:outlineLvl w:val="0"/>
        <w:rPr>
          <w:b/>
          <w:bCs/>
          <w:kern w:val="52"/>
          <w:sz w:val="32"/>
          <w:szCs w:val="52"/>
        </w:rPr>
      </w:pPr>
      <w:bookmarkStart w:id="0" w:name="OLE_LINK156"/>
      <w:bookmarkStart w:id="1" w:name="OLE_LINK157"/>
      <w:bookmarkStart w:id="2" w:name="_GoBack"/>
      <w:r w:rsidRPr="009A2179">
        <w:rPr>
          <w:rFonts w:hint="eastAsia"/>
          <w:b/>
          <w:bCs/>
          <w:kern w:val="52"/>
          <w:sz w:val="32"/>
          <w:szCs w:val="52"/>
        </w:rPr>
        <w:t>國立員林崇實高工實習課程補救教學實施辦法</w:t>
      </w:r>
    </w:p>
    <w:bookmarkEnd w:id="0"/>
    <w:bookmarkEnd w:id="1"/>
    <w:bookmarkEnd w:id="2"/>
    <w:p w:rsidR="009A2179" w:rsidRPr="009A2179" w:rsidRDefault="009A2179" w:rsidP="009A2179">
      <w:pPr>
        <w:spacing w:line="240" w:lineRule="atLeast"/>
        <w:ind w:firstLine="482"/>
        <w:jc w:val="right"/>
        <w:rPr>
          <w:sz w:val="22"/>
        </w:rPr>
      </w:pPr>
      <w:r w:rsidRPr="009A2179">
        <w:rPr>
          <w:rFonts w:hint="eastAsia"/>
          <w:sz w:val="22"/>
        </w:rPr>
        <w:t>74</w:t>
      </w:r>
      <w:r w:rsidRPr="009A2179">
        <w:rPr>
          <w:rFonts w:hint="eastAsia"/>
          <w:sz w:val="22"/>
        </w:rPr>
        <w:t>學年度訂定</w:t>
      </w:r>
    </w:p>
    <w:p w:rsidR="009A2179" w:rsidRPr="009A2179" w:rsidRDefault="009A2179" w:rsidP="009A2179">
      <w:pPr>
        <w:spacing w:line="240" w:lineRule="atLeast"/>
        <w:ind w:firstLine="482"/>
        <w:jc w:val="right"/>
        <w:rPr>
          <w:sz w:val="22"/>
        </w:rPr>
      </w:pPr>
      <w:r w:rsidRPr="009A2179">
        <w:rPr>
          <w:rFonts w:hint="eastAsia"/>
          <w:sz w:val="22"/>
        </w:rPr>
        <w:t>中華民國</w:t>
      </w:r>
      <w:smartTag w:uri="urn:schemas-microsoft-com:office:smarttags" w:element="chsdate">
        <w:smartTagPr>
          <w:attr w:name="Year" w:val="1989"/>
          <w:attr w:name="Month" w:val="2"/>
          <w:attr w:name="Day" w:val="24"/>
          <w:attr w:name="IsLunarDate" w:val="False"/>
          <w:attr w:name="IsROCDate" w:val="False"/>
        </w:smartTagPr>
        <w:r w:rsidRPr="009A2179">
          <w:rPr>
            <w:rFonts w:hint="eastAsia"/>
            <w:sz w:val="22"/>
          </w:rPr>
          <w:t>89</w:t>
        </w:r>
        <w:r w:rsidRPr="009A2179">
          <w:rPr>
            <w:rFonts w:hint="eastAsia"/>
            <w:sz w:val="22"/>
          </w:rPr>
          <w:t>年</w:t>
        </w:r>
        <w:r w:rsidRPr="009A2179">
          <w:rPr>
            <w:rFonts w:hint="eastAsia"/>
            <w:sz w:val="22"/>
          </w:rPr>
          <w:t>2</w:t>
        </w:r>
        <w:r w:rsidRPr="009A2179">
          <w:rPr>
            <w:rFonts w:hint="eastAsia"/>
            <w:sz w:val="22"/>
          </w:rPr>
          <w:t>月</w:t>
        </w:r>
        <w:r w:rsidRPr="009A2179">
          <w:rPr>
            <w:rFonts w:hint="eastAsia"/>
            <w:sz w:val="22"/>
          </w:rPr>
          <w:t>24</w:t>
        </w:r>
        <w:r w:rsidRPr="009A2179">
          <w:rPr>
            <w:rFonts w:hint="eastAsia"/>
            <w:sz w:val="22"/>
          </w:rPr>
          <w:t>日</w:t>
        </w:r>
      </w:smartTag>
      <w:r w:rsidRPr="009A2179">
        <w:rPr>
          <w:rFonts w:hint="eastAsia"/>
          <w:sz w:val="22"/>
        </w:rPr>
        <w:t>修訂</w:t>
      </w:r>
    </w:p>
    <w:p w:rsidR="009A2179" w:rsidRPr="009A2179" w:rsidRDefault="009A2179" w:rsidP="009A2179">
      <w:pPr>
        <w:spacing w:line="240" w:lineRule="atLeast"/>
        <w:ind w:firstLine="482"/>
        <w:jc w:val="right"/>
        <w:rPr>
          <w:sz w:val="22"/>
        </w:rPr>
      </w:pPr>
      <w:r w:rsidRPr="009A2179">
        <w:rPr>
          <w:rFonts w:hint="eastAsia"/>
          <w:sz w:val="22"/>
        </w:rPr>
        <w:t>中華民國</w:t>
      </w:r>
      <w:smartTag w:uri="urn:schemas-microsoft-com:office:smarttags" w:element="chsdate">
        <w:smartTagPr>
          <w:attr w:name="Year" w:val="1997"/>
          <w:attr w:name="Month" w:val="2"/>
          <w:attr w:name="Day" w:val="12"/>
          <w:attr w:name="IsLunarDate" w:val="False"/>
          <w:attr w:name="IsROCDate" w:val="False"/>
        </w:smartTagPr>
        <w:r w:rsidRPr="009A2179">
          <w:rPr>
            <w:rFonts w:hint="eastAsia"/>
            <w:sz w:val="22"/>
          </w:rPr>
          <w:t>97</w:t>
        </w:r>
        <w:r w:rsidRPr="009A2179">
          <w:rPr>
            <w:rFonts w:hint="eastAsia"/>
            <w:sz w:val="22"/>
          </w:rPr>
          <w:t>年</w:t>
        </w:r>
        <w:r w:rsidRPr="009A2179">
          <w:rPr>
            <w:rFonts w:hint="eastAsia"/>
            <w:sz w:val="22"/>
          </w:rPr>
          <w:t>2</w:t>
        </w:r>
        <w:r w:rsidRPr="009A2179">
          <w:rPr>
            <w:rFonts w:hint="eastAsia"/>
            <w:sz w:val="22"/>
          </w:rPr>
          <w:t>月</w:t>
        </w:r>
        <w:r w:rsidRPr="009A2179">
          <w:rPr>
            <w:rFonts w:hint="eastAsia"/>
            <w:sz w:val="22"/>
          </w:rPr>
          <w:t>12</w:t>
        </w:r>
        <w:r w:rsidRPr="009A2179">
          <w:rPr>
            <w:rFonts w:hint="eastAsia"/>
            <w:sz w:val="22"/>
          </w:rPr>
          <w:t>日</w:t>
        </w:r>
      </w:smartTag>
      <w:r w:rsidRPr="009A2179">
        <w:rPr>
          <w:rFonts w:hint="eastAsia"/>
          <w:sz w:val="22"/>
        </w:rPr>
        <w:t>修訂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一、實施目的：為顧及學生個別差異，加強教學診斷，幫助學生有效學習，</w:t>
      </w:r>
      <w:r w:rsidRPr="009A2179">
        <w:br/>
      </w:r>
      <w:r w:rsidRPr="009A2179">
        <w:rPr>
          <w:rFonts w:hint="eastAsia"/>
        </w:rPr>
        <w:t>以達到預期的能力水準。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二、實施對象：實習課程有關，教學後經評量結果，未能達到預期能力水準之</w:t>
      </w:r>
      <w:r w:rsidRPr="009A2179">
        <w:br/>
      </w:r>
      <w:r w:rsidRPr="009A2179">
        <w:rPr>
          <w:rFonts w:hint="eastAsia"/>
        </w:rPr>
        <w:t>學生，均應實施補救教學。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三、實施時間：由擔任實習課程之教師，視實際需要利用課餘時間，安排補救</w:t>
      </w:r>
      <w:r w:rsidRPr="009A2179">
        <w:br/>
      </w:r>
      <w:r w:rsidRPr="009A2179">
        <w:rPr>
          <w:rFonts w:hint="eastAsia"/>
        </w:rPr>
        <w:t>教學。</w:t>
      </w:r>
      <w:r w:rsidRPr="009A2179">
        <w:rPr>
          <w:rFonts w:hint="eastAsia"/>
        </w:rPr>
        <w:t xml:space="preserve"> 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四、實施方式：</w:t>
      </w:r>
      <w:r w:rsidRPr="009A2179">
        <w:br/>
      </w:r>
      <w:r w:rsidRPr="009A2179">
        <w:rPr>
          <w:rFonts w:hint="eastAsia"/>
          <w:lang w:eastAsia="zh-HK"/>
        </w:rPr>
        <w:t>1.</w:t>
      </w:r>
      <w:r w:rsidRPr="009A2179">
        <w:rPr>
          <w:rFonts w:hint="eastAsia"/>
        </w:rPr>
        <w:t xml:space="preserve"> </w:t>
      </w:r>
      <w:r w:rsidRPr="009A2179">
        <w:rPr>
          <w:rFonts w:hint="eastAsia"/>
        </w:rPr>
        <w:t>個別輔導－利用上課時間，隨時實個別輔導。</w:t>
      </w:r>
      <w:r w:rsidRPr="009A2179">
        <w:br/>
      </w:r>
      <w:r w:rsidRPr="009A2179">
        <w:rPr>
          <w:rFonts w:hint="eastAsia"/>
        </w:rPr>
        <w:t xml:space="preserve">2. </w:t>
      </w:r>
      <w:r w:rsidRPr="009A2179">
        <w:rPr>
          <w:rFonts w:hint="eastAsia"/>
        </w:rPr>
        <w:t>運用優秀學生協助指導－補救教學可利用上課或課餘時間，請優秀同學</w:t>
      </w:r>
      <w:r w:rsidRPr="009A2179">
        <w:br/>
      </w:r>
      <w:r w:rsidRPr="009A2179">
        <w:rPr>
          <w:rFonts w:hint="eastAsia"/>
        </w:rPr>
        <w:t xml:space="preserve">  </w:t>
      </w:r>
      <w:r w:rsidRPr="009A2179">
        <w:rPr>
          <w:rFonts w:hint="eastAsia"/>
        </w:rPr>
        <w:t>協盼指導。</w:t>
      </w:r>
      <w:r w:rsidRPr="009A2179">
        <w:br/>
      </w:r>
      <w:r w:rsidRPr="009A2179">
        <w:rPr>
          <w:rFonts w:hint="eastAsia"/>
        </w:rPr>
        <w:t xml:space="preserve">3. </w:t>
      </w:r>
      <w:r w:rsidRPr="009A2179">
        <w:rPr>
          <w:rFonts w:hint="eastAsia"/>
        </w:rPr>
        <w:t>集中輔導－由任課教師利用課餘時間集中輔導，如同一科目同年級有雙班</w:t>
      </w:r>
      <w:r w:rsidRPr="009A2179">
        <w:br/>
      </w:r>
      <w:r w:rsidRPr="009A2179">
        <w:rPr>
          <w:rFonts w:hint="eastAsia"/>
        </w:rPr>
        <w:t xml:space="preserve">  </w:t>
      </w:r>
      <w:r w:rsidRPr="009A2179">
        <w:rPr>
          <w:rFonts w:hint="eastAsia"/>
        </w:rPr>
        <w:t>以上者，應合併實施補救教學。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五、實施辦法：</w:t>
      </w:r>
      <w:r w:rsidRPr="009A2179">
        <w:br/>
      </w:r>
      <w:r w:rsidRPr="009A2179">
        <w:rPr>
          <w:rFonts w:hint="eastAsia"/>
        </w:rPr>
        <w:t xml:space="preserve">1. </w:t>
      </w:r>
      <w:r w:rsidRPr="009A2179">
        <w:rPr>
          <w:rFonts w:hint="eastAsia"/>
        </w:rPr>
        <w:t>任課教師視教學評量結果，確認需要實施補救教學時，需填寫實施補救</w:t>
      </w:r>
      <w:r w:rsidRPr="009A2179">
        <w:br/>
      </w:r>
      <w:r w:rsidRPr="009A2179">
        <w:rPr>
          <w:rFonts w:hint="eastAsia"/>
        </w:rPr>
        <w:t xml:space="preserve">  </w:t>
      </w:r>
      <w:r w:rsidRPr="009A2179">
        <w:rPr>
          <w:rFonts w:hint="eastAsia"/>
        </w:rPr>
        <w:t>教學單，經實習主任核准後實施。</w:t>
      </w:r>
      <w:r w:rsidRPr="009A2179">
        <w:br/>
      </w:r>
      <w:r w:rsidRPr="009A2179">
        <w:rPr>
          <w:rFonts w:hint="eastAsia"/>
        </w:rPr>
        <w:t xml:space="preserve">2. </w:t>
      </w:r>
      <w:r w:rsidRPr="009A2179">
        <w:rPr>
          <w:rFonts w:hint="eastAsia"/>
        </w:rPr>
        <w:t>使用實習工場，應先通知科內技士，並準備教學所需之材料。</w:t>
      </w:r>
    </w:p>
    <w:p w:rsidR="009A2179" w:rsidRPr="009A2179" w:rsidRDefault="009A2179" w:rsidP="00356527">
      <w:pPr>
        <w:spacing w:before="120" w:after="120"/>
        <w:ind w:leftChars="202" w:left="525"/>
      </w:pPr>
      <w:r w:rsidRPr="009A2179">
        <w:rPr>
          <w:rFonts w:hint="eastAsia"/>
        </w:rPr>
        <w:t xml:space="preserve">3. </w:t>
      </w:r>
      <w:r w:rsidRPr="009A2179">
        <w:rPr>
          <w:rFonts w:hint="eastAsia"/>
        </w:rPr>
        <w:t>實施補教學時，應有教師在場負責指導，下課前，應督導學生負責整理</w:t>
      </w:r>
      <w:r w:rsidRPr="009A2179">
        <w:br/>
      </w:r>
      <w:r w:rsidRPr="009A2179">
        <w:rPr>
          <w:rFonts w:hint="eastAsia"/>
        </w:rPr>
        <w:t xml:space="preserve">  </w:t>
      </w:r>
      <w:r w:rsidRPr="009A2179">
        <w:rPr>
          <w:rFonts w:hint="eastAsia"/>
        </w:rPr>
        <w:t>實習工場，並關妥電源及門窗。</w:t>
      </w:r>
    </w:p>
    <w:p w:rsidR="009A2179" w:rsidRPr="009A2179" w:rsidRDefault="009A2179" w:rsidP="00356527">
      <w:pPr>
        <w:spacing w:before="120" w:after="120"/>
        <w:ind w:left="525" w:hangingChars="202" w:hanging="525"/>
      </w:pPr>
      <w:r w:rsidRPr="009A2179">
        <w:rPr>
          <w:rFonts w:hint="eastAsia"/>
        </w:rPr>
        <w:t>六、本法經呈請</w:t>
      </w:r>
      <w:r w:rsidRPr="009A2179">
        <w:rPr>
          <w:rFonts w:hint="eastAsia"/>
        </w:rPr>
        <w:t xml:space="preserve">  </w:t>
      </w:r>
      <w:r w:rsidRPr="009A2179">
        <w:rPr>
          <w:rFonts w:hint="eastAsia"/>
        </w:rPr>
        <w:t>校長核准後施行之，修訂時亦同。</w:t>
      </w:r>
    </w:p>
    <w:p w:rsidR="009A2179" w:rsidRPr="009A2179" w:rsidRDefault="009A2179" w:rsidP="009A2179">
      <w:pPr>
        <w:keepNext/>
        <w:spacing w:before="180" w:after="180" w:line="480" w:lineRule="auto"/>
        <w:jc w:val="center"/>
        <w:outlineLvl w:val="0"/>
        <w:rPr>
          <w:b/>
          <w:bCs/>
          <w:kern w:val="52"/>
          <w:sz w:val="32"/>
          <w:szCs w:val="52"/>
        </w:rPr>
      </w:pPr>
      <w:r w:rsidRPr="009A2179">
        <w:rPr>
          <w:b/>
          <w:bCs/>
          <w:kern w:val="52"/>
          <w:sz w:val="32"/>
          <w:szCs w:val="52"/>
        </w:rPr>
        <w:br w:type="page"/>
      </w:r>
      <w:r w:rsidRPr="009A2179">
        <w:rPr>
          <w:rFonts w:hint="eastAsia"/>
          <w:b/>
          <w:bCs/>
          <w:kern w:val="52"/>
          <w:sz w:val="32"/>
          <w:szCs w:val="52"/>
        </w:rPr>
        <w:lastRenderedPageBreak/>
        <w:t>國立員林崇實高工實習補救教學單</w:t>
      </w:r>
    </w:p>
    <w:p w:rsidR="009A2179" w:rsidRPr="009A2179" w:rsidRDefault="009A2179" w:rsidP="00356527">
      <w:pPr>
        <w:spacing w:before="54" w:after="54"/>
        <w:ind w:firstLineChars="200" w:firstLine="520"/>
        <w:rPr>
          <w:rFonts w:ascii="標楷體" w:hAnsi="標楷體"/>
          <w:bCs/>
          <w:szCs w:val="28"/>
          <w:lang w:eastAsia="zh-HK"/>
        </w:rPr>
      </w:pPr>
      <w:r w:rsidRPr="009A2179">
        <w:rPr>
          <w:rFonts w:ascii="標楷體" w:hAnsi="標楷體" w:hint="eastAsia"/>
          <w:lang w:eastAsia="zh-HK"/>
        </w:rPr>
        <w:t>補教</w:t>
      </w:r>
      <w:r w:rsidRPr="009A2179">
        <w:rPr>
          <w:rFonts w:ascii="標楷體" w:hAnsi="標楷體" w:hint="eastAsia"/>
        </w:rPr>
        <w:t xml:space="preserve">教學時間:    </w:t>
      </w:r>
      <w:r w:rsidRPr="009A2179">
        <w:rPr>
          <w:rFonts w:ascii="標楷體" w:hAnsi="標楷體" w:hint="eastAsia"/>
          <w:bCs/>
          <w:szCs w:val="28"/>
        </w:rPr>
        <w:t xml:space="preserve">年 　月　 日    </w:t>
      </w:r>
      <w:r w:rsidRPr="009A2179">
        <w:rPr>
          <w:rFonts w:ascii="標楷體" w:hAnsi="標楷體" w:hint="eastAsia"/>
          <w:bCs/>
          <w:szCs w:val="28"/>
          <w:lang w:eastAsia="zh-HK"/>
        </w:rPr>
        <w:t>點</w:t>
      </w:r>
      <w:r w:rsidRPr="009A2179">
        <w:rPr>
          <w:rFonts w:ascii="標楷體" w:hAnsi="標楷體" w:hint="eastAsia"/>
          <w:bCs/>
          <w:szCs w:val="28"/>
        </w:rPr>
        <w:t xml:space="preserve">    </w:t>
      </w:r>
      <w:r w:rsidRPr="009A2179">
        <w:rPr>
          <w:rFonts w:ascii="標楷體" w:hAnsi="標楷體" w:hint="eastAsia"/>
          <w:bCs/>
          <w:szCs w:val="28"/>
          <w:lang w:eastAsia="zh-HK"/>
        </w:rPr>
        <w:t>分</w:t>
      </w:r>
      <w:r w:rsidRPr="009A2179">
        <w:rPr>
          <w:rFonts w:ascii="標楷體" w:hAnsi="標楷體" w:hint="eastAsia"/>
          <w:bCs/>
          <w:szCs w:val="28"/>
        </w:rPr>
        <w:t xml:space="preserve">  </w:t>
      </w:r>
      <w:r w:rsidRPr="009A2179">
        <w:rPr>
          <w:rFonts w:ascii="標楷體" w:hAnsi="標楷體" w:hint="eastAsia"/>
          <w:bCs/>
          <w:szCs w:val="28"/>
          <w:lang w:eastAsia="zh-HK"/>
        </w:rPr>
        <w:t>~</w:t>
      </w:r>
      <w:r w:rsidRPr="009A2179">
        <w:rPr>
          <w:rFonts w:ascii="標楷體" w:hAnsi="標楷體" w:hint="eastAsia"/>
          <w:bCs/>
          <w:szCs w:val="28"/>
        </w:rPr>
        <w:t xml:space="preserve">    </w:t>
      </w:r>
      <w:r w:rsidRPr="009A2179">
        <w:rPr>
          <w:rFonts w:ascii="標楷體" w:hAnsi="標楷體" w:hint="eastAsia"/>
          <w:bCs/>
          <w:szCs w:val="28"/>
          <w:lang w:eastAsia="zh-HK"/>
        </w:rPr>
        <w:t>點</w:t>
      </w:r>
      <w:r w:rsidRPr="009A2179">
        <w:rPr>
          <w:rFonts w:ascii="標楷體" w:hAnsi="標楷體" w:hint="eastAsia"/>
          <w:bCs/>
          <w:szCs w:val="28"/>
        </w:rPr>
        <w:t xml:space="preserve">    </w:t>
      </w:r>
      <w:r w:rsidRPr="009A2179">
        <w:rPr>
          <w:rFonts w:ascii="標楷體" w:hAnsi="標楷體" w:hint="eastAsia"/>
          <w:bCs/>
          <w:szCs w:val="28"/>
          <w:lang w:eastAsia="zh-HK"/>
        </w:rPr>
        <w:t>分</w:t>
      </w:r>
      <w:r w:rsidRPr="009A2179">
        <w:rPr>
          <w:rFonts w:ascii="標楷體" w:hAnsi="標楷體" w:hint="eastAsia"/>
          <w:bCs/>
          <w:szCs w:val="28"/>
        </w:rPr>
        <w:t xml:space="preserve"> </w:t>
      </w:r>
    </w:p>
    <w:p w:rsidR="009A2179" w:rsidRPr="009A2179" w:rsidRDefault="009A2179" w:rsidP="00356527">
      <w:pPr>
        <w:spacing w:before="54" w:after="54"/>
        <w:ind w:firstLineChars="200" w:firstLine="520"/>
        <w:rPr>
          <w:rFonts w:ascii="標楷體" w:hAnsi="標楷體"/>
          <w:bCs/>
          <w:szCs w:val="28"/>
        </w:rPr>
      </w:pPr>
      <w:r w:rsidRPr="009A2179">
        <w:rPr>
          <w:rFonts w:ascii="標楷體" w:hAnsi="標楷體" w:hint="eastAsia"/>
          <w:bCs/>
          <w:szCs w:val="28"/>
        </w:rPr>
        <w:t xml:space="preserve">班級：                        </w:t>
      </w:r>
      <w:r w:rsidRPr="009A2179">
        <w:rPr>
          <w:rFonts w:ascii="標楷體" w:hAnsi="標楷體" w:hint="eastAsia"/>
          <w:bCs/>
          <w:szCs w:val="28"/>
          <w:lang w:eastAsia="zh-HK"/>
        </w:rPr>
        <w:t>課程名稱:</w:t>
      </w:r>
    </w:p>
    <w:p w:rsidR="009A2179" w:rsidRPr="009A2179" w:rsidRDefault="009A2179" w:rsidP="00356527">
      <w:pPr>
        <w:spacing w:before="54" w:after="54" w:line="440" w:lineRule="exact"/>
        <w:ind w:firstLineChars="200" w:firstLine="520"/>
        <w:rPr>
          <w:rFonts w:ascii="標楷體" w:hAnsi="標楷體"/>
          <w:b/>
          <w:bCs/>
          <w:sz w:val="32"/>
        </w:rPr>
      </w:pPr>
      <w:r w:rsidRPr="009A2179">
        <w:rPr>
          <w:rFonts w:ascii="標楷體" w:hAnsi="標楷體" w:hint="eastAsia"/>
          <w:bCs/>
          <w:szCs w:val="28"/>
        </w:rPr>
        <w:t xml:space="preserve">指導老師：                    </w:t>
      </w:r>
      <w:r w:rsidRPr="009A2179">
        <w:rPr>
          <w:rFonts w:ascii="標楷體" w:hAnsi="標楷體" w:hint="eastAsia"/>
          <w:szCs w:val="28"/>
        </w:rPr>
        <w:t>使用</w:t>
      </w:r>
      <w:r w:rsidRPr="009A2179">
        <w:rPr>
          <w:rFonts w:ascii="標楷體" w:hAnsi="標楷體" w:hint="eastAsia"/>
          <w:szCs w:val="28"/>
          <w:lang w:eastAsia="zh-HK"/>
        </w:rPr>
        <w:t>場所</w:t>
      </w:r>
      <w:r w:rsidRPr="009A2179">
        <w:rPr>
          <w:rFonts w:ascii="標楷體" w:hAnsi="標楷體" w:hint="eastAsia"/>
          <w:bCs/>
          <w:szCs w:val="28"/>
          <w:lang w:eastAsia="zh-HK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701"/>
        <w:gridCol w:w="1989"/>
      </w:tblGrid>
      <w:tr w:rsidR="009A2179" w:rsidRPr="009A2179" w:rsidTr="00C40281">
        <w:trPr>
          <w:trHeight w:val="737"/>
        </w:trPr>
        <w:tc>
          <w:tcPr>
            <w:tcW w:w="5778" w:type="dxa"/>
            <w:vAlign w:val="center"/>
          </w:tcPr>
          <w:p w:rsidR="009A2179" w:rsidRPr="009A2179" w:rsidRDefault="009A2179" w:rsidP="009A2179">
            <w:pPr>
              <w:spacing w:before="54" w:after="54" w:line="440" w:lineRule="exact"/>
              <w:ind w:left="1040" w:hanging="560"/>
              <w:jc w:val="center"/>
              <w:rPr>
                <w:rFonts w:ascii="標楷體" w:hAnsi="標楷體"/>
              </w:rPr>
            </w:pPr>
            <w:r w:rsidRPr="009A2179">
              <w:rPr>
                <w:rFonts w:ascii="標楷體" w:hAnsi="標楷體" w:hint="eastAsia"/>
              </w:rPr>
              <w:t>教   學   內   容</w:t>
            </w:r>
          </w:p>
        </w:tc>
        <w:tc>
          <w:tcPr>
            <w:tcW w:w="1701" w:type="dxa"/>
            <w:vAlign w:val="center"/>
          </w:tcPr>
          <w:p w:rsidR="009A2179" w:rsidRPr="009A2179" w:rsidRDefault="009A2179" w:rsidP="009A2179">
            <w:pPr>
              <w:spacing w:before="54" w:after="54" w:line="440" w:lineRule="exact"/>
              <w:ind w:left="1040" w:hanging="1006"/>
              <w:jc w:val="center"/>
              <w:rPr>
                <w:rFonts w:ascii="標楷體" w:hAnsi="標楷體"/>
              </w:rPr>
            </w:pPr>
            <w:r w:rsidRPr="009A2179">
              <w:rPr>
                <w:rFonts w:ascii="標楷體" w:hAnsi="標楷體" w:hint="eastAsia"/>
              </w:rPr>
              <w:t>學生姓名</w:t>
            </w:r>
          </w:p>
        </w:tc>
        <w:tc>
          <w:tcPr>
            <w:tcW w:w="1989" w:type="dxa"/>
            <w:vAlign w:val="center"/>
          </w:tcPr>
          <w:p w:rsidR="009A2179" w:rsidRPr="009A2179" w:rsidRDefault="009A2179" w:rsidP="009A2179">
            <w:pPr>
              <w:spacing w:before="54" w:after="54" w:line="440" w:lineRule="exact"/>
              <w:ind w:left="1040" w:hanging="864"/>
              <w:jc w:val="center"/>
              <w:rPr>
                <w:rFonts w:ascii="標楷體" w:hAnsi="標楷體"/>
              </w:rPr>
            </w:pPr>
            <w:r w:rsidRPr="009A2179">
              <w:rPr>
                <w:rFonts w:ascii="標楷體" w:hAnsi="標楷體" w:hint="eastAsia"/>
                <w:lang w:eastAsia="zh-HK"/>
              </w:rPr>
              <w:t>備</w:t>
            </w:r>
            <w:r w:rsidRPr="009A2179">
              <w:rPr>
                <w:rFonts w:ascii="標楷體" w:hAnsi="標楷體" w:hint="eastAsia"/>
              </w:rPr>
              <w:t xml:space="preserve">   </w:t>
            </w:r>
            <w:r w:rsidRPr="009A2179">
              <w:rPr>
                <w:rFonts w:ascii="標楷體" w:hAnsi="標楷體" w:hint="eastAsia"/>
                <w:lang w:eastAsia="zh-HK"/>
              </w:rPr>
              <w:t>註</w:t>
            </w:r>
          </w:p>
        </w:tc>
      </w:tr>
      <w:tr w:rsidR="009A2179" w:rsidRPr="009A2179" w:rsidTr="00C40281">
        <w:trPr>
          <w:trHeight w:val="2001"/>
        </w:trPr>
        <w:tc>
          <w:tcPr>
            <w:tcW w:w="5778" w:type="dxa"/>
          </w:tcPr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</w:tc>
        <w:tc>
          <w:tcPr>
            <w:tcW w:w="1989" w:type="dxa"/>
          </w:tcPr>
          <w:p w:rsidR="009A2179" w:rsidRPr="009A2179" w:rsidRDefault="009A2179" w:rsidP="009A2179">
            <w:pPr>
              <w:spacing w:before="54" w:after="54" w:line="440" w:lineRule="exact"/>
              <w:ind w:left="1040" w:hanging="560"/>
              <w:rPr>
                <w:rFonts w:ascii="標楷體" w:hAnsi="標楷體"/>
              </w:rPr>
            </w:pPr>
          </w:p>
        </w:tc>
      </w:tr>
    </w:tbl>
    <w:p w:rsidR="009A2179" w:rsidRPr="009A2179" w:rsidRDefault="009A2179" w:rsidP="009A2179">
      <w:pPr>
        <w:spacing w:before="54" w:after="54" w:line="440" w:lineRule="exact"/>
        <w:ind w:left="1040" w:hanging="560"/>
        <w:rPr>
          <w:rFonts w:ascii="標楷體" w:hAnsi="標楷體"/>
        </w:rPr>
      </w:pPr>
    </w:p>
    <w:p w:rsidR="009A2179" w:rsidRPr="009A2179" w:rsidRDefault="009A2179" w:rsidP="00356527">
      <w:pPr>
        <w:spacing w:before="54" w:after="54" w:line="440" w:lineRule="exact"/>
        <w:ind w:left="480" w:firstLineChars="200" w:firstLine="520"/>
        <w:rPr>
          <w:rFonts w:ascii="標楷體" w:hAnsi="標楷體"/>
        </w:rPr>
      </w:pPr>
      <w:r w:rsidRPr="009A2179">
        <w:rPr>
          <w:rFonts w:ascii="標楷體" w:hAnsi="標楷體" w:hint="eastAsia"/>
        </w:rPr>
        <w:t>實習主任：　　　實習組長：      科主任：　　　　教師：</w:t>
      </w:r>
    </w:p>
    <w:p w:rsidR="007A3CE1" w:rsidRPr="009A2179" w:rsidRDefault="007A3CE1" w:rsidP="009A2179"/>
    <w:sectPr w:rsidR="007A3CE1" w:rsidRPr="009A2179" w:rsidSect="00F22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84" w:rsidRDefault="00194F84" w:rsidP="009A2179">
      <w:r>
        <w:separator/>
      </w:r>
    </w:p>
  </w:endnote>
  <w:endnote w:type="continuationSeparator" w:id="0">
    <w:p w:rsidR="00194F84" w:rsidRDefault="00194F84" w:rsidP="009A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84" w:rsidRDefault="00194F84" w:rsidP="009A2179">
      <w:r>
        <w:separator/>
      </w:r>
    </w:p>
  </w:footnote>
  <w:footnote w:type="continuationSeparator" w:id="0">
    <w:p w:rsidR="00194F84" w:rsidRDefault="00194F84" w:rsidP="009A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84"/>
    <w:rsid w:val="00194F84"/>
    <w:rsid w:val="00304114"/>
    <w:rsid w:val="00356527"/>
    <w:rsid w:val="007A3CE1"/>
    <w:rsid w:val="007C1F80"/>
    <w:rsid w:val="00900598"/>
    <w:rsid w:val="009A2179"/>
    <w:rsid w:val="00A64FDA"/>
    <w:rsid w:val="00F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(13)"/>
    <w:qFormat/>
    <w:rsid w:val="009A2179"/>
    <w:pPr>
      <w:widowControl w:val="0"/>
    </w:pPr>
    <w:rPr>
      <w:rFonts w:ascii="Times New Roman" w:eastAsia="標楷體" w:hAnsi="Times New Roman" w:cs="Times New Roman"/>
      <w:sz w:val="26"/>
    </w:rPr>
  </w:style>
  <w:style w:type="paragraph" w:styleId="1">
    <w:name w:val="heading 1"/>
    <w:aliases w:val="標題 1(16)"/>
    <w:basedOn w:val="a"/>
    <w:next w:val="a"/>
    <w:link w:val="10"/>
    <w:uiPriority w:val="99"/>
    <w:qFormat/>
    <w:rsid w:val="00F22D84"/>
    <w:pPr>
      <w:keepNext/>
      <w:spacing w:before="180" w:after="180" w:line="480" w:lineRule="auto"/>
      <w:jc w:val="center"/>
      <w:outlineLvl w:val="0"/>
    </w:pPr>
    <w:rPr>
      <w:b/>
      <w:bCs/>
      <w:kern w:val="52"/>
      <w:sz w:val="32"/>
      <w:szCs w:val="52"/>
    </w:rPr>
  </w:style>
  <w:style w:type="paragraph" w:styleId="2">
    <w:name w:val="heading 2"/>
    <w:aliases w:val="標題2 一、二、三(15),第一層標題"/>
    <w:basedOn w:val="a"/>
    <w:next w:val="a"/>
    <w:link w:val="20"/>
    <w:uiPriority w:val="99"/>
    <w:unhideWhenUsed/>
    <w:qFormat/>
    <w:rsid w:val="00F22D84"/>
    <w:pPr>
      <w:keepNext/>
      <w:outlineLvl w:val="1"/>
    </w:pPr>
    <w:rPr>
      <w:b/>
      <w:bCs/>
      <w:sz w:val="3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(16) 字元"/>
    <w:basedOn w:val="a0"/>
    <w:link w:val="1"/>
    <w:uiPriority w:val="99"/>
    <w:rsid w:val="00F22D84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aliases w:val="標題2 一、二、三(15) 字元,第一層標題 字元"/>
    <w:basedOn w:val="a0"/>
    <w:link w:val="2"/>
    <w:uiPriority w:val="99"/>
    <w:rsid w:val="00F22D84"/>
    <w:rPr>
      <w:rFonts w:ascii="Times New Roman" w:eastAsia="標楷體" w:hAnsi="Times New Roman" w:cs="Times New Roman"/>
      <w:b/>
      <w:bCs/>
      <w:sz w:val="30"/>
      <w:szCs w:val="48"/>
    </w:rPr>
  </w:style>
  <w:style w:type="paragraph" w:customStyle="1" w:styleId="11">
    <w:name w:val="齊尾(11)"/>
    <w:basedOn w:val="a"/>
    <w:link w:val="110"/>
    <w:qFormat/>
    <w:rsid w:val="00F22D84"/>
    <w:pPr>
      <w:spacing w:line="240" w:lineRule="atLeast"/>
      <w:ind w:firstLine="482"/>
      <w:jc w:val="right"/>
    </w:pPr>
    <w:rPr>
      <w:sz w:val="22"/>
    </w:rPr>
  </w:style>
  <w:style w:type="character" w:customStyle="1" w:styleId="110">
    <w:name w:val="齊尾(11) 字元"/>
    <w:link w:val="11"/>
    <w:rsid w:val="00F22D84"/>
    <w:rPr>
      <w:rFonts w:ascii="Times New Roman" w:eastAsia="標楷體" w:hAnsi="Times New Roman" w:cs="Times New Roman"/>
      <w:sz w:val="22"/>
    </w:rPr>
  </w:style>
  <w:style w:type="paragraph" w:styleId="a3">
    <w:name w:val="header"/>
    <w:basedOn w:val="a"/>
    <w:link w:val="a4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179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17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2018-09-14T22:29:00Z</dcterms:created>
  <dcterms:modified xsi:type="dcterms:W3CDTF">2018-09-14T22:29:00Z</dcterms:modified>
</cp:coreProperties>
</file>