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81" w:rsidRPr="00BF4016" w:rsidRDefault="007A5AD2" w:rsidP="00321181">
      <w:pPr>
        <w:jc w:val="center"/>
        <w:rPr>
          <w:b/>
          <w:sz w:val="32"/>
        </w:rPr>
      </w:pPr>
      <w:bookmarkStart w:id="0" w:name="_GoBack"/>
      <w:bookmarkEnd w:id="0"/>
      <w:r>
        <w:rPr>
          <w:rFonts w:eastAsia="標楷體" w:hint="eastAsia"/>
          <w:b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4244975</wp:posOffset>
            </wp:positionH>
            <wp:positionV relativeFrom="margin">
              <wp:posOffset>-532765</wp:posOffset>
            </wp:positionV>
            <wp:extent cx="1417320" cy="1381760"/>
            <wp:effectExtent l="0" t="0" r="0" b="0"/>
            <wp:wrapSquare wrapText="bothSides"/>
            <wp:docPr id="2" name="圖片 0" descr="150227721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227721651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181" w:rsidRPr="00BF4016">
        <w:rPr>
          <w:rFonts w:eastAsia="標楷體" w:hint="eastAsia"/>
          <w:b/>
          <w:sz w:val="36"/>
          <w:szCs w:val="28"/>
        </w:rPr>
        <w:t>「</w:t>
      </w:r>
      <w:r w:rsidR="00321181" w:rsidRPr="00BF4016">
        <w:rPr>
          <w:rFonts w:eastAsia="標楷體"/>
          <w:b/>
          <w:sz w:val="40"/>
          <w:szCs w:val="28"/>
        </w:rPr>
        <w:t>商業剪燙髮</w:t>
      </w:r>
      <w:r w:rsidR="00321181" w:rsidRPr="00BF4016">
        <w:rPr>
          <w:rFonts w:eastAsia="標楷體" w:hint="eastAsia"/>
          <w:b/>
          <w:sz w:val="40"/>
          <w:szCs w:val="28"/>
        </w:rPr>
        <w:t>」</w:t>
      </w:r>
      <w:r w:rsidR="00321181" w:rsidRPr="00BF4016">
        <w:rPr>
          <w:rFonts w:eastAsia="標楷體"/>
          <w:b/>
          <w:sz w:val="40"/>
          <w:szCs w:val="28"/>
        </w:rPr>
        <w:t>教師研習營</w:t>
      </w:r>
    </w:p>
    <w:p w:rsidR="00205F60" w:rsidRDefault="00321181" w:rsidP="00321181">
      <w:pPr>
        <w:jc w:val="center"/>
        <w:rPr>
          <w:rFonts w:eastAsia="標楷體"/>
          <w:b/>
          <w:sz w:val="40"/>
          <w:szCs w:val="28"/>
          <w:u w:val="double"/>
        </w:rPr>
      </w:pPr>
      <w:r>
        <w:rPr>
          <w:rFonts w:eastAsia="標楷體" w:hint="eastAsia"/>
          <w:b/>
          <w:sz w:val="40"/>
          <w:szCs w:val="28"/>
          <w:u w:val="double"/>
        </w:rPr>
        <w:t>議程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954"/>
        <w:gridCol w:w="1559"/>
      </w:tblGrid>
      <w:tr w:rsidR="008728E9" w:rsidRPr="006152D4" w:rsidTr="008728E9">
        <w:tc>
          <w:tcPr>
            <w:tcW w:w="2269" w:type="dxa"/>
            <w:shd w:val="clear" w:color="auto" w:fill="auto"/>
            <w:vAlign w:val="center"/>
          </w:tcPr>
          <w:p w:rsidR="008728E9" w:rsidRPr="007A5AD2" w:rsidRDefault="008728E9" w:rsidP="007A5AD2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  <w:sz w:val="28"/>
                <w:szCs w:val="28"/>
                <w:lang w:eastAsia="zh-HK"/>
              </w:rPr>
            </w:pPr>
            <w:r w:rsidRPr="007A5AD2">
              <w:rPr>
                <w:rFonts w:eastAsia="標楷體"/>
                <w:b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728E9" w:rsidRPr="007A5AD2" w:rsidRDefault="008728E9" w:rsidP="007A5AD2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  <w:sz w:val="28"/>
                <w:szCs w:val="28"/>
                <w:lang w:eastAsia="zh-HK"/>
              </w:rPr>
            </w:pPr>
            <w:r w:rsidRPr="007A5AD2">
              <w:rPr>
                <w:rFonts w:eastAsia="標楷體"/>
                <w:b/>
                <w:sz w:val="28"/>
                <w:szCs w:val="28"/>
                <w:lang w:eastAsia="zh-HK"/>
              </w:rPr>
              <w:t>內容</w:t>
            </w:r>
          </w:p>
        </w:tc>
        <w:tc>
          <w:tcPr>
            <w:tcW w:w="1559" w:type="dxa"/>
            <w:vAlign w:val="center"/>
          </w:tcPr>
          <w:p w:rsidR="008728E9" w:rsidRPr="007A5AD2" w:rsidRDefault="008728E9" w:rsidP="007A5AD2">
            <w:pPr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 w:rsidRPr="007A5AD2">
              <w:rPr>
                <w:rFonts w:eastAsia="標楷體"/>
                <w:b/>
                <w:sz w:val="28"/>
              </w:rPr>
              <w:t>地點</w:t>
            </w:r>
          </w:p>
        </w:tc>
      </w:tr>
      <w:tr w:rsidR="008728E9" w:rsidRPr="006152D4" w:rsidTr="008728E9">
        <w:tc>
          <w:tcPr>
            <w:tcW w:w="2269" w:type="dxa"/>
            <w:shd w:val="clear" w:color="auto" w:fill="auto"/>
            <w:vAlign w:val="center"/>
          </w:tcPr>
          <w:p w:rsidR="008728E9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  <w:lang w:eastAsia="zh-HK"/>
              </w:rPr>
              <w:t>0900~09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0920~0930</w:t>
            </w:r>
          </w:p>
        </w:tc>
        <w:tc>
          <w:tcPr>
            <w:tcW w:w="5954" w:type="dxa"/>
            <w:shd w:val="clear" w:color="auto" w:fill="auto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  <w:lang w:eastAsia="zh-HK"/>
              </w:rPr>
              <w:t>報到</w:t>
            </w:r>
          </w:p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152D4">
              <w:rPr>
                <w:rFonts w:eastAsia="標楷體"/>
                <w:sz w:val="28"/>
                <w:szCs w:val="28"/>
                <w:lang w:eastAsia="zh-HK"/>
              </w:rPr>
              <w:t>主席致詞</w:t>
            </w:r>
          </w:p>
        </w:tc>
        <w:tc>
          <w:tcPr>
            <w:tcW w:w="1559" w:type="dxa"/>
            <w:vAlign w:val="center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</w:rPr>
              <w:t>M406</w:t>
            </w:r>
          </w:p>
        </w:tc>
      </w:tr>
      <w:tr w:rsidR="008728E9" w:rsidRPr="006152D4" w:rsidTr="008728E9">
        <w:tc>
          <w:tcPr>
            <w:tcW w:w="2269" w:type="dxa"/>
            <w:shd w:val="clear" w:color="auto" w:fill="auto"/>
            <w:vAlign w:val="center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  <w:lang w:eastAsia="zh-HK"/>
              </w:rPr>
              <w:t>0930~1</w:t>
            </w:r>
            <w:r w:rsidRPr="006152D4">
              <w:rPr>
                <w:rFonts w:eastAsia="標楷體"/>
                <w:sz w:val="28"/>
                <w:szCs w:val="28"/>
              </w:rPr>
              <w:t>0</w:t>
            </w:r>
            <w:r w:rsidRPr="006152D4">
              <w:rPr>
                <w:rFonts w:eastAsia="標楷體"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5954" w:type="dxa"/>
            <w:shd w:val="clear" w:color="auto" w:fill="auto"/>
          </w:tcPr>
          <w:p w:rsidR="008728E9" w:rsidRDefault="008728E9" w:rsidP="007A5AD2">
            <w:pPr>
              <w:pStyle w:val="a5"/>
              <w:numPr>
                <w:ilvl w:val="0"/>
                <w:numId w:val="1"/>
              </w:numPr>
              <w:adjustRightInd w:val="0"/>
              <w:spacing w:line="440" w:lineRule="exact"/>
              <w:ind w:leftChars="0"/>
              <w:textAlignment w:val="baseline"/>
              <w:rPr>
                <w:rFonts w:eastAsia="標楷體"/>
                <w:bCs/>
                <w:sz w:val="28"/>
                <w:szCs w:val="28"/>
              </w:rPr>
            </w:pPr>
            <w:r w:rsidRPr="007A5AD2">
              <w:rPr>
                <w:rFonts w:eastAsia="標楷體"/>
                <w:bCs/>
                <w:sz w:val="28"/>
                <w:szCs w:val="28"/>
              </w:rPr>
              <w:t>燙髮用具認識</w:t>
            </w:r>
          </w:p>
          <w:p w:rsidR="008728E9" w:rsidRPr="006152D4" w:rsidRDefault="008728E9" w:rsidP="007A5AD2">
            <w:pPr>
              <w:pStyle w:val="a5"/>
              <w:numPr>
                <w:ilvl w:val="0"/>
                <w:numId w:val="1"/>
              </w:numPr>
              <w:adjustRightInd w:val="0"/>
              <w:spacing w:line="440" w:lineRule="exact"/>
              <w:ind w:leftChars="0"/>
              <w:textAlignment w:val="baseline"/>
              <w:rPr>
                <w:rFonts w:eastAsia="標楷體"/>
                <w:bCs/>
                <w:sz w:val="28"/>
                <w:szCs w:val="28"/>
              </w:rPr>
            </w:pPr>
            <w:r w:rsidRPr="006152D4">
              <w:rPr>
                <w:rFonts w:eastAsia="標楷體"/>
                <w:kern w:val="0"/>
                <w:sz w:val="28"/>
                <w:szCs w:val="28"/>
              </w:rPr>
              <w:t>藥劑認識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：瞭</w:t>
            </w:r>
            <w:r w:rsidRPr="006152D4">
              <w:rPr>
                <w:rFonts w:eastAsia="標楷體"/>
                <w:kern w:val="0"/>
                <w:sz w:val="28"/>
                <w:szCs w:val="28"/>
              </w:rPr>
              <w:t>解如何選對產品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、</w:t>
            </w:r>
            <w:r w:rsidRPr="006152D4">
              <w:rPr>
                <w:rFonts w:eastAsia="標楷體"/>
                <w:kern w:val="0"/>
                <w:sz w:val="28"/>
                <w:szCs w:val="28"/>
              </w:rPr>
              <w:t>提升燙髮效果。</w:t>
            </w:r>
          </w:p>
        </w:tc>
        <w:tc>
          <w:tcPr>
            <w:tcW w:w="1559" w:type="dxa"/>
            <w:vAlign w:val="center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</w:rPr>
              <w:t>M406</w:t>
            </w:r>
          </w:p>
        </w:tc>
      </w:tr>
      <w:tr w:rsidR="008728E9" w:rsidRPr="006152D4" w:rsidTr="008728E9">
        <w:trPr>
          <w:trHeight w:val="2410"/>
        </w:trPr>
        <w:tc>
          <w:tcPr>
            <w:tcW w:w="2269" w:type="dxa"/>
            <w:shd w:val="clear" w:color="auto" w:fill="auto"/>
            <w:vAlign w:val="center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</w:rPr>
              <w:t>10</w:t>
            </w:r>
            <w:r w:rsidRPr="006152D4">
              <w:rPr>
                <w:rFonts w:eastAsia="標楷體"/>
                <w:sz w:val="28"/>
                <w:szCs w:val="28"/>
                <w:lang w:eastAsia="zh-HK"/>
              </w:rPr>
              <w:t>30~1</w:t>
            </w:r>
            <w:r w:rsidRPr="006152D4">
              <w:rPr>
                <w:rFonts w:eastAsia="標楷體"/>
                <w:sz w:val="28"/>
                <w:szCs w:val="28"/>
              </w:rPr>
              <w:t>2</w:t>
            </w:r>
            <w:r w:rsidRPr="006152D4">
              <w:rPr>
                <w:rFonts w:eastAsia="標楷體"/>
                <w:sz w:val="28"/>
                <w:szCs w:val="28"/>
                <w:lang w:eastAsia="zh-HK"/>
              </w:rPr>
              <w:t>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728E9" w:rsidRPr="007A5AD2" w:rsidRDefault="008728E9" w:rsidP="008728E9">
            <w:pPr>
              <w:pStyle w:val="a5"/>
              <w:numPr>
                <w:ilvl w:val="0"/>
                <w:numId w:val="1"/>
              </w:numPr>
              <w:adjustRightInd w:val="0"/>
              <w:spacing w:line="440" w:lineRule="exact"/>
              <w:ind w:leftChars="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7A5AD2">
              <w:rPr>
                <w:rFonts w:eastAsia="標楷體"/>
                <w:kern w:val="0"/>
                <w:sz w:val="28"/>
                <w:szCs w:val="28"/>
              </w:rPr>
              <w:t>基礎上</w:t>
            </w:r>
            <w:proofErr w:type="gramStart"/>
            <w:r w:rsidRPr="007A5AD2">
              <w:rPr>
                <w:rFonts w:eastAsia="標楷體"/>
                <w:kern w:val="0"/>
                <w:sz w:val="28"/>
                <w:szCs w:val="28"/>
              </w:rPr>
              <w:t>捲</w:t>
            </w:r>
            <w:proofErr w:type="gramEnd"/>
            <w:r w:rsidRPr="007A5AD2">
              <w:rPr>
                <w:rFonts w:eastAsia="標楷體"/>
                <w:kern w:val="0"/>
                <w:sz w:val="28"/>
                <w:szCs w:val="28"/>
              </w:rPr>
              <w:t>技巧</w:t>
            </w:r>
            <w:r w:rsidRPr="007A5AD2">
              <w:rPr>
                <w:rFonts w:eastAsia="標楷體" w:hint="eastAsia"/>
                <w:kern w:val="0"/>
                <w:sz w:val="28"/>
                <w:szCs w:val="28"/>
              </w:rPr>
              <w:t>與</w:t>
            </w:r>
            <w:r w:rsidRPr="007A5AD2">
              <w:rPr>
                <w:rFonts w:eastAsia="標楷體"/>
                <w:kern w:val="0"/>
                <w:sz w:val="28"/>
                <w:szCs w:val="28"/>
              </w:rPr>
              <w:t>現代流行燙髮概念</w:t>
            </w:r>
          </w:p>
          <w:p w:rsidR="008728E9" w:rsidRPr="007A5AD2" w:rsidRDefault="008728E9" w:rsidP="008728E9">
            <w:pPr>
              <w:pStyle w:val="a5"/>
              <w:numPr>
                <w:ilvl w:val="0"/>
                <w:numId w:val="1"/>
              </w:numPr>
              <w:adjustRightInd w:val="0"/>
              <w:spacing w:line="440" w:lineRule="exact"/>
              <w:ind w:leftChars="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7A5AD2">
              <w:rPr>
                <w:rFonts w:eastAsia="標楷體"/>
                <w:sz w:val="28"/>
                <w:szCs w:val="28"/>
              </w:rPr>
              <w:t>不同</w:t>
            </w:r>
            <w:r w:rsidRPr="007A5AD2">
              <w:rPr>
                <w:rFonts w:eastAsia="標楷體" w:hint="eastAsia"/>
                <w:sz w:val="28"/>
                <w:szCs w:val="28"/>
              </w:rPr>
              <w:t>因素</w:t>
            </w:r>
            <w:r w:rsidRPr="007A5AD2">
              <w:rPr>
                <w:rFonts w:eastAsia="標楷體"/>
                <w:sz w:val="28"/>
                <w:szCs w:val="28"/>
              </w:rPr>
              <w:t>影響燙髮成型之</w:t>
            </w:r>
            <w:r w:rsidRPr="007A5AD2">
              <w:rPr>
                <w:rFonts w:eastAsia="標楷體" w:hint="eastAsia"/>
                <w:sz w:val="28"/>
                <w:szCs w:val="28"/>
              </w:rPr>
              <w:t>差異比較</w:t>
            </w:r>
          </w:p>
          <w:p w:rsidR="008728E9" w:rsidRPr="006152D4" w:rsidRDefault="008728E9" w:rsidP="008728E9">
            <w:pPr>
              <w:pStyle w:val="a5"/>
              <w:numPr>
                <w:ilvl w:val="0"/>
                <w:numId w:val="1"/>
              </w:numPr>
              <w:adjustRightInd w:val="0"/>
              <w:spacing w:line="440" w:lineRule="exact"/>
              <w:ind w:leftChars="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6152D4">
              <w:rPr>
                <w:rFonts w:eastAsia="標楷體"/>
                <w:bCs/>
                <w:sz w:val="28"/>
                <w:szCs w:val="28"/>
              </w:rPr>
              <w:t>實際</w:t>
            </w:r>
            <w:r>
              <w:rPr>
                <w:rFonts w:eastAsia="標楷體" w:hint="eastAsia"/>
                <w:bCs/>
                <w:sz w:val="28"/>
                <w:szCs w:val="28"/>
              </w:rPr>
              <w:t>燙髮</w:t>
            </w:r>
            <w:r w:rsidRPr="006152D4">
              <w:rPr>
                <w:rFonts w:eastAsia="標楷體"/>
                <w:bCs/>
                <w:sz w:val="28"/>
                <w:szCs w:val="28"/>
                <w:lang w:eastAsia="zh-HK"/>
              </w:rPr>
              <w:t>示範</w:t>
            </w:r>
            <w:r w:rsidRPr="006152D4">
              <w:rPr>
                <w:rFonts w:eastAsia="標楷體"/>
                <w:bCs/>
                <w:sz w:val="28"/>
                <w:szCs w:val="28"/>
              </w:rPr>
              <w:t>操</w:t>
            </w:r>
            <w:r w:rsidRPr="006152D4">
              <w:rPr>
                <w:rFonts w:eastAsia="標楷體"/>
                <w:bCs/>
                <w:sz w:val="28"/>
                <w:szCs w:val="28"/>
                <w:lang w:eastAsia="zh-HK"/>
              </w:rPr>
              <w:t>作</w:t>
            </w:r>
            <w:r>
              <w:rPr>
                <w:rFonts w:eastAsia="標楷體" w:hint="eastAsia"/>
                <w:bCs/>
                <w:sz w:val="28"/>
                <w:szCs w:val="28"/>
              </w:rPr>
              <w:t>與</w:t>
            </w:r>
            <w:r w:rsidRPr="006152D4">
              <w:rPr>
                <w:rFonts w:eastAsia="標楷體"/>
                <w:sz w:val="28"/>
                <w:szCs w:val="28"/>
              </w:rPr>
              <w:t>造型產品運用</w:t>
            </w:r>
          </w:p>
        </w:tc>
        <w:tc>
          <w:tcPr>
            <w:tcW w:w="1559" w:type="dxa"/>
            <w:vAlign w:val="center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152D4">
              <w:rPr>
                <w:rFonts w:eastAsia="標楷體"/>
                <w:sz w:val="28"/>
                <w:szCs w:val="28"/>
              </w:rPr>
              <w:t>M406</w:t>
            </w:r>
          </w:p>
        </w:tc>
      </w:tr>
      <w:tr w:rsidR="008728E9" w:rsidRPr="006152D4" w:rsidTr="008728E9">
        <w:tc>
          <w:tcPr>
            <w:tcW w:w="2269" w:type="dxa"/>
            <w:shd w:val="clear" w:color="auto" w:fill="auto"/>
            <w:vAlign w:val="center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  <w:lang w:eastAsia="zh-HK"/>
              </w:rPr>
              <w:t>1230~13</w:t>
            </w:r>
            <w:r w:rsidRPr="006152D4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5954" w:type="dxa"/>
            <w:shd w:val="clear" w:color="auto" w:fill="auto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  <w:lang w:eastAsia="zh-HK"/>
              </w:rPr>
              <w:t>中午用餐</w:t>
            </w:r>
          </w:p>
        </w:tc>
        <w:tc>
          <w:tcPr>
            <w:tcW w:w="1559" w:type="dxa"/>
            <w:vAlign w:val="center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</w:rPr>
              <w:t>LB1</w:t>
            </w:r>
            <w:proofErr w:type="gramStart"/>
            <w:r w:rsidRPr="006152D4">
              <w:rPr>
                <w:rFonts w:eastAsia="標楷體"/>
                <w:sz w:val="28"/>
                <w:szCs w:val="28"/>
              </w:rPr>
              <w:t>弘櫻館</w:t>
            </w:r>
            <w:proofErr w:type="gramEnd"/>
          </w:p>
        </w:tc>
      </w:tr>
      <w:tr w:rsidR="008728E9" w:rsidRPr="006152D4" w:rsidTr="008728E9">
        <w:tc>
          <w:tcPr>
            <w:tcW w:w="2269" w:type="dxa"/>
            <w:shd w:val="clear" w:color="auto" w:fill="auto"/>
            <w:vAlign w:val="center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  <w:lang w:eastAsia="zh-HK"/>
              </w:rPr>
              <w:t>13</w:t>
            </w:r>
            <w:r w:rsidRPr="006152D4">
              <w:rPr>
                <w:rFonts w:eastAsia="標楷體"/>
                <w:sz w:val="28"/>
                <w:szCs w:val="28"/>
              </w:rPr>
              <w:t>30</w:t>
            </w:r>
            <w:r w:rsidRPr="006152D4">
              <w:rPr>
                <w:rFonts w:eastAsia="標楷體"/>
                <w:sz w:val="28"/>
                <w:szCs w:val="28"/>
                <w:lang w:eastAsia="zh-HK"/>
              </w:rPr>
              <w:t>~1</w:t>
            </w:r>
            <w:r w:rsidRPr="006152D4">
              <w:rPr>
                <w:rFonts w:eastAsia="標楷體"/>
                <w:sz w:val="28"/>
                <w:szCs w:val="28"/>
              </w:rPr>
              <w:t>73</w:t>
            </w:r>
            <w:r w:rsidRPr="006152D4">
              <w:rPr>
                <w:rFonts w:eastAsia="標楷體"/>
                <w:sz w:val="28"/>
                <w:szCs w:val="28"/>
                <w:lang w:eastAsia="zh-HK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:rsidR="008728E9" w:rsidRPr="007A5AD2" w:rsidRDefault="008728E9" w:rsidP="007A5AD2">
            <w:pPr>
              <w:pStyle w:val="a5"/>
              <w:numPr>
                <w:ilvl w:val="0"/>
                <w:numId w:val="1"/>
              </w:numPr>
              <w:adjustRightInd w:val="0"/>
              <w:spacing w:line="440" w:lineRule="exact"/>
              <w:ind w:leftChars="0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proofErr w:type="gramStart"/>
            <w:r w:rsidRPr="007A5AD2">
              <w:rPr>
                <w:rFonts w:eastAsia="標楷體"/>
                <w:sz w:val="28"/>
                <w:szCs w:val="28"/>
                <w:lang w:eastAsia="zh-HK"/>
              </w:rPr>
              <w:t>學員剪燙實務</w:t>
            </w:r>
            <w:proofErr w:type="gramEnd"/>
            <w:r w:rsidRPr="007A5AD2">
              <w:rPr>
                <w:rFonts w:eastAsia="標楷體"/>
                <w:sz w:val="28"/>
                <w:szCs w:val="28"/>
                <w:lang w:eastAsia="zh-HK"/>
              </w:rPr>
              <w:t>操作</w:t>
            </w:r>
            <w:r w:rsidRPr="007A5AD2">
              <w:rPr>
                <w:rFonts w:eastAsia="標楷體"/>
                <w:sz w:val="28"/>
                <w:szCs w:val="28"/>
              </w:rPr>
              <w:t>與教師個別指導</w:t>
            </w:r>
          </w:p>
        </w:tc>
        <w:tc>
          <w:tcPr>
            <w:tcW w:w="1559" w:type="dxa"/>
            <w:vAlign w:val="center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</w:rPr>
              <w:t>M406</w:t>
            </w:r>
          </w:p>
        </w:tc>
      </w:tr>
      <w:tr w:rsidR="008728E9" w:rsidRPr="006152D4" w:rsidTr="008728E9">
        <w:tc>
          <w:tcPr>
            <w:tcW w:w="2269" w:type="dxa"/>
            <w:shd w:val="clear" w:color="auto" w:fill="auto"/>
            <w:vAlign w:val="center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  <w:lang w:eastAsia="zh-HK"/>
              </w:rPr>
              <w:t>17</w:t>
            </w:r>
            <w:r w:rsidRPr="006152D4">
              <w:rPr>
                <w:rFonts w:eastAsia="標楷體"/>
                <w:sz w:val="28"/>
                <w:szCs w:val="28"/>
              </w:rPr>
              <w:t>30~</w:t>
            </w:r>
          </w:p>
        </w:tc>
        <w:tc>
          <w:tcPr>
            <w:tcW w:w="5954" w:type="dxa"/>
            <w:shd w:val="clear" w:color="auto" w:fill="auto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  <w:lang w:eastAsia="zh-HK"/>
              </w:rPr>
              <w:t>研習證書發放</w:t>
            </w:r>
          </w:p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  <w:lang w:eastAsia="zh-HK"/>
              </w:rPr>
              <w:t>赋歸</w:t>
            </w:r>
          </w:p>
        </w:tc>
        <w:tc>
          <w:tcPr>
            <w:tcW w:w="1559" w:type="dxa"/>
            <w:vAlign w:val="center"/>
          </w:tcPr>
          <w:p w:rsidR="008728E9" w:rsidRPr="006152D4" w:rsidRDefault="008728E9" w:rsidP="007A5AD2">
            <w:pPr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6152D4">
              <w:rPr>
                <w:rFonts w:eastAsia="標楷體"/>
                <w:sz w:val="28"/>
                <w:szCs w:val="28"/>
              </w:rPr>
              <w:t>M406</w:t>
            </w:r>
          </w:p>
        </w:tc>
      </w:tr>
    </w:tbl>
    <w:p w:rsidR="00333EB8" w:rsidRDefault="007A5AD2" w:rsidP="00333EB8">
      <w:pPr>
        <w:spacing w:line="360" w:lineRule="auto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參與研習教師需</w:t>
      </w:r>
      <w:r w:rsidRPr="006152D4">
        <w:rPr>
          <w:rFonts w:eastAsia="標楷體"/>
          <w:b/>
          <w:bCs/>
          <w:sz w:val="28"/>
          <w:szCs w:val="28"/>
          <w:lang w:eastAsia="zh-HK"/>
        </w:rPr>
        <w:t>攜</w:t>
      </w:r>
      <w:r w:rsidRPr="006152D4">
        <w:rPr>
          <w:rFonts w:eastAsia="標楷體"/>
          <w:b/>
          <w:bCs/>
          <w:sz w:val="28"/>
          <w:szCs w:val="28"/>
        </w:rPr>
        <w:t>帶</w:t>
      </w:r>
      <w:r w:rsidRPr="006152D4">
        <w:rPr>
          <w:rFonts w:eastAsia="標楷體"/>
          <w:b/>
          <w:bCs/>
          <w:sz w:val="28"/>
          <w:szCs w:val="28"/>
          <w:lang w:eastAsia="zh-HK"/>
        </w:rPr>
        <w:t>用具</w:t>
      </w:r>
      <w:r>
        <w:rPr>
          <w:rFonts w:eastAsia="標楷體" w:hint="eastAsia"/>
          <w:b/>
          <w:bCs/>
          <w:sz w:val="28"/>
          <w:szCs w:val="28"/>
        </w:rPr>
        <w:t>：</w:t>
      </w:r>
    </w:p>
    <w:p w:rsidR="00333EB8" w:rsidRDefault="007A5AD2" w:rsidP="00333EB8">
      <w:pPr>
        <w:pStyle w:val="a5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333EB8">
        <w:rPr>
          <w:rFonts w:eastAsia="標楷體"/>
          <w:sz w:val="28"/>
          <w:szCs w:val="28"/>
          <w:u w:val="single"/>
        </w:rPr>
        <w:t>剪髮用具</w:t>
      </w:r>
      <w:r w:rsidRPr="00333EB8">
        <w:rPr>
          <w:rFonts w:eastAsia="標楷體"/>
          <w:sz w:val="28"/>
          <w:szCs w:val="28"/>
          <w:lang w:eastAsia="zh-HK"/>
        </w:rPr>
        <w:t>：</w:t>
      </w:r>
      <w:proofErr w:type="gramStart"/>
      <w:r w:rsidRPr="00333EB8">
        <w:rPr>
          <w:rFonts w:eastAsia="標楷體"/>
          <w:sz w:val="28"/>
          <w:szCs w:val="28"/>
          <w:lang w:eastAsia="zh-HK"/>
        </w:rPr>
        <w:t>連座</w:t>
      </w:r>
      <w:proofErr w:type="gramEnd"/>
      <w:r w:rsidRPr="00333EB8">
        <w:rPr>
          <w:rFonts w:eastAsia="標楷體"/>
          <w:sz w:val="28"/>
          <w:szCs w:val="28"/>
          <w:lang w:eastAsia="zh-HK"/>
        </w:rPr>
        <w:t>式人頭</w:t>
      </w:r>
      <w:r w:rsidR="00515E74" w:rsidRPr="0049008C">
        <w:rPr>
          <w:rFonts w:asciiTheme="minorEastAsia" w:hAnsiTheme="minorEastAsia" w:hint="eastAsia"/>
          <w:color w:val="CB008E"/>
          <w:shd w:val="clear" w:color="auto" w:fill="FFFFFF"/>
        </w:rPr>
        <w:t>【建議最少16吋，以有人體工學</w:t>
      </w:r>
      <w:proofErr w:type="gramStart"/>
      <w:r w:rsidR="00515E74" w:rsidRPr="0049008C">
        <w:rPr>
          <w:rFonts w:asciiTheme="minorEastAsia" w:hAnsiTheme="minorEastAsia" w:hint="eastAsia"/>
          <w:color w:val="CB008E"/>
          <w:shd w:val="clear" w:color="auto" w:fill="FFFFFF"/>
        </w:rPr>
        <w:t>髮</w:t>
      </w:r>
      <w:proofErr w:type="gramEnd"/>
      <w:r w:rsidR="00515E74" w:rsidRPr="0049008C">
        <w:rPr>
          <w:rFonts w:asciiTheme="minorEastAsia" w:hAnsiTheme="minorEastAsia" w:hint="eastAsia"/>
          <w:color w:val="CB008E"/>
          <w:shd w:val="clear" w:color="auto" w:fill="FFFFFF"/>
        </w:rPr>
        <w:t>旋的</w:t>
      </w:r>
      <w:proofErr w:type="gramStart"/>
      <w:r w:rsidR="00515E74" w:rsidRPr="0049008C">
        <w:rPr>
          <w:rFonts w:asciiTheme="minorEastAsia" w:hAnsiTheme="minorEastAsia" w:hint="eastAsia"/>
          <w:color w:val="CB008E"/>
          <w:shd w:val="clear" w:color="auto" w:fill="FFFFFF"/>
        </w:rPr>
        <w:t>連座</w:t>
      </w:r>
      <w:proofErr w:type="gramEnd"/>
      <w:r w:rsidR="00515E74" w:rsidRPr="0049008C">
        <w:rPr>
          <w:rFonts w:asciiTheme="minorEastAsia" w:hAnsiTheme="minorEastAsia" w:hint="eastAsia"/>
          <w:color w:val="CB008E"/>
          <w:shd w:val="clear" w:color="auto" w:fill="FFFFFF"/>
        </w:rPr>
        <w:t>頭為主】</w:t>
      </w:r>
      <w:r w:rsidRPr="00333EB8">
        <w:rPr>
          <w:rFonts w:eastAsia="標楷體"/>
          <w:sz w:val="28"/>
          <w:szCs w:val="28"/>
        </w:rPr>
        <w:t>、腳架、水槍、毛巾</w:t>
      </w:r>
      <w:r w:rsidRPr="00333EB8">
        <w:rPr>
          <w:rFonts w:eastAsia="標楷體"/>
          <w:sz w:val="28"/>
          <w:szCs w:val="28"/>
        </w:rPr>
        <w:t>(4</w:t>
      </w:r>
      <w:r w:rsidRPr="00333EB8">
        <w:rPr>
          <w:rFonts w:eastAsia="標楷體"/>
          <w:sz w:val="28"/>
          <w:szCs w:val="28"/>
        </w:rPr>
        <w:t>條</w:t>
      </w:r>
      <w:r w:rsidRPr="00333EB8">
        <w:rPr>
          <w:rFonts w:eastAsia="標楷體"/>
          <w:sz w:val="28"/>
          <w:szCs w:val="28"/>
        </w:rPr>
        <w:t>)</w:t>
      </w:r>
      <w:r w:rsidRPr="00333EB8">
        <w:rPr>
          <w:rFonts w:eastAsia="標楷體"/>
          <w:sz w:val="28"/>
          <w:szCs w:val="28"/>
        </w:rPr>
        <w:t>。剪刀、剪髮梳、打</w:t>
      </w:r>
      <w:proofErr w:type="gramStart"/>
      <w:r w:rsidRPr="00333EB8">
        <w:rPr>
          <w:rFonts w:eastAsia="標楷體"/>
          <w:sz w:val="28"/>
          <w:szCs w:val="28"/>
        </w:rPr>
        <w:t>薄剪鴨</w:t>
      </w:r>
      <w:proofErr w:type="gramEnd"/>
      <w:r w:rsidRPr="00333EB8">
        <w:rPr>
          <w:rFonts w:eastAsia="標楷體"/>
          <w:sz w:val="28"/>
          <w:szCs w:val="28"/>
        </w:rPr>
        <w:t>嘴夾子</w:t>
      </w:r>
      <w:r w:rsidRPr="00333EB8">
        <w:rPr>
          <w:rFonts w:eastAsia="標楷體"/>
          <w:sz w:val="28"/>
          <w:szCs w:val="28"/>
        </w:rPr>
        <w:t>(8</w:t>
      </w:r>
      <w:r w:rsidRPr="00333EB8">
        <w:rPr>
          <w:rFonts w:eastAsia="標楷體"/>
          <w:sz w:val="28"/>
          <w:szCs w:val="28"/>
        </w:rPr>
        <w:t>個</w:t>
      </w:r>
      <w:r w:rsidR="00333EB8">
        <w:rPr>
          <w:rFonts w:eastAsia="標楷體"/>
          <w:sz w:val="28"/>
          <w:szCs w:val="28"/>
        </w:rPr>
        <w:t>)</w:t>
      </w:r>
      <w:r w:rsidRPr="00333EB8">
        <w:rPr>
          <w:rFonts w:eastAsia="標楷體" w:hint="eastAsia"/>
          <w:sz w:val="28"/>
          <w:szCs w:val="28"/>
        </w:rPr>
        <w:t>。</w:t>
      </w:r>
    </w:p>
    <w:p w:rsidR="00333EB8" w:rsidRDefault="007A5AD2" w:rsidP="00333EB8">
      <w:pPr>
        <w:pStyle w:val="a5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333EB8">
        <w:rPr>
          <w:rFonts w:eastAsia="標楷體"/>
          <w:sz w:val="28"/>
          <w:szCs w:val="28"/>
          <w:u w:val="single"/>
        </w:rPr>
        <w:t>吹風用具</w:t>
      </w:r>
      <w:r w:rsidRPr="00333EB8">
        <w:rPr>
          <w:rFonts w:eastAsia="標楷體"/>
          <w:sz w:val="28"/>
          <w:szCs w:val="28"/>
          <w:lang w:eastAsia="zh-HK"/>
        </w:rPr>
        <w:t>：</w:t>
      </w:r>
      <w:r w:rsidRPr="00333EB8">
        <w:rPr>
          <w:rFonts w:eastAsia="標楷體"/>
          <w:sz w:val="28"/>
          <w:szCs w:val="28"/>
        </w:rPr>
        <w:t>吹風機</w:t>
      </w:r>
      <w:r w:rsidRPr="00333EB8">
        <w:rPr>
          <w:rFonts w:eastAsia="標楷體"/>
          <w:sz w:val="28"/>
          <w:szCs w:val="28"/>
          <w:lang w:eastAsia="zh-HK"/>
        </w:rPr>
        <w:t>、</w:t>
      </w:r>
      <w:r w:rsidRPr="00333EB8">
        <w:rPr>
          <w:rFonts w:eastAsia="標楷體"/>
          <w:sz w:val="28"/>
          <w:szCs w:val="28"/>
        </w:rPr>
        <w:t>吹風梳子</w:t>
      </w:r>
      <w:r w:rsidRPr="00333EB8">
        <w:rPr>
          <w:rFonts w:eastAsia="標楷體"/>
          <w:sz w:val="28"/>
          <w:szCs w:val="28"/>
          <w:lang w:eastAsia="zh-HK"/>
        </w:rPr>
        <w:t>、造型</w:t>
      </w:r>
      <w:r w:rsidRPr="00333EB8">
        <w:rPr>
          <w:rFonts w:eastAsia="標楷體"/>
          <w:sz w:val="28"/>
          <w:szCs w:val="28"/>
        </w:rPr>
        <w:t>產</w:t>
      </w:r>
      <w:r w:rsidRPr="00333EB8">
        <w:rPr>
          <w:rFonts w:eastAsia="標楷體"/>
          <w:sz w:val="28"/>
          <w:szCs w:val="28"/>
          <w:lang w:eastAsia="zh-HK"/>
        </w:rPr>
        <w:t>品</w:t>
      </w:r>
      <w:r w:rsidRPr="00333EB8">
        <w:rPr>
          <w:rFonts w:eastAsia="標楷體"/>
          <w:sz w:val="28"/>
          <w:szCs w:val="28"/>
        </w:rPr>
        <w:t>。</w:t>
      </w:r>
    </w:p>
    <w:p w:rsidR="007A5AD2" w:rsidRPr="00333EB8" w:rsidRDefault="007A5AD2" w:rsidP="00333EB8">
      <w:pPr>
        <w:pStyle w:val="a5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333EB8">
        <w:rPr>
          <w:rFonts w:eastAsia="標楷體"/>
          <w:sz w:val="28"/>
          <w:szCs w:val="28"/>
          <w:u w:val="single"/>
        </w:rPr>
        <w:t>燙髮用具</w:t>
      </w:r>
      <w:r w:rsidRPr="00333EB8">
        <w:rPr>
          <w:rFonts w:eastAsia="標楷體"/>
          <w:sz w:val="28"/>
          <w:szCs w:val="28"/>
          <w:lang w:eastAsia="zh-HK"/>
        </w:rPr>
        <w:t>：</w:t>
      </w:r>
      <w:r w:rsidRPr="00333EB8">
        <w:rPr>
          <w:rFonts w:eastAsia="標楷體"/>
          <w:sz w:val="28"/>
          <w:szCs w:val="28"/>
        </w:rPr>
        <w:t>燙髮</w:t>
      </w:r>
      <w:proofErr w:type="gramStart"/>
      <w:r w:rsidRPr="00333EB8">
        <w:rPr>
          <w:rFonts w:eastAsia="標楷體"/>
          <w:sz w:val="28"/>
          <w:szCs w:val="28"/>
        </w:rPr>
        <w:t>捲</w:t>
      </w:r>
      <w:proofErr w:type="gramEnd"/>
      <w:r w:rsidRPr="00333EB8">
        <w:rPr>
          <w:rFonts w:eastAsia="標楷體"/>
          <w:sz w:val="28"/>
          <w:szCs w:val="28"/>
        </w:rPr>
        <w:t>子</w:t>
      </w:r>
      <w:r w:rsidRPr="00333EB8">
        <w:rPr>
          <w:rFonts w:eastAsia="標楷體"/>
          <w:sz w:val="28"/>
          <w:szCs w:val="28"/>
        </w:rPr>
        <w:t xml:space="preserve"> (</w:t>
      </w:r>
      <w:r w:rsidRPr="00333EB8">
        <w:rPr>
          <w:rFonts w:eastAsia="標楷體"/>
          <w:sz w:val="28"/>
          <w:szCs w:val="28"/>
          <w:lang w:eastAsia="zh-HK"/>
        </w:rPr>
        <w:t>紫</w:t>
      </w:r>
      <w:r w:rsidRPr="00333EB8">
        <w:rPr>
          <w:rFonts w:eastAsia="標楷體"/>
          <w:sz w:val="28"/>
          <w:szCs w:val="28"/>
          <w:lang w:eastAsia="zh-HK"/>
        </w:rPr>
        <w:t>15</w:t>
      </w:r>
      <w:r w:rsidRPr="00333EB8">
        <w:rPr>
          <w:rFonts w:eastAsia="標楷體"/>
          <w:sz w:val="28"/>
          <w:szCs w:val="28"/>
          <w:lang w:eastAsia="zh-HK"/>
        </w:rPr>
        <w:t>支，</w:t>
      </w:r>
      <w:proofErr w:type="gramStart"/>
      <w:r w:rsidRPr="00333EB8">
        <w:rPr>
          <w:rFonts w:eastAsia="標楷體"/>
          <w:sz w:val="28"/>
          <w:szCs w:val="28"/>
          <w:lang w:eastAsia="zh-HK"/>
        </w:rPr>
        <w:t>橘</w:t>
      </w:r>
      <w:proofErr w:type="gramEnd"/>
      <w:r w:rsidRPr="00333EB8">
        <w:rPr>
          <w:rFonts w:eastAsia="標楷體"/>
          <w:sz w:val="28"/>
          <w:szCs w:val="28"/>
          <w:lang w:eastAsia="zh-HK"/>
        </w:rPr>
        <w:t>15</w:t>
      </w:r>
      <w:r w:rsidRPr="00333EB8">
        <w:rPr>
          <w:rFonts w:eastAsia="標楷體"/>
          <w:sz w:val="28"/>
          <w:szCs w:val="28"/>
          <w:lang w:eastAsia="zh-HK"/>
        </w:rPr>
        <w:t>支，粉</w:t>
      </w:r>
      <w:r w:rsidRPr="00333EB8">
        <w:rPr>
          <w:rFonts w:eastAsia="標楷體"/>
          <w:sz w:val="28"/>
          <w:szCs w:val="28"/>
          <w:lang w:eastAsia="zh-HK"/>
        </w:rPr>
        <w:t>10</w:t>
      </w:r>
      <w:r w:rsidRPr="00333EB8">
        <w:rPr>
          <w:rFonts w:eastAsia="標楷體"/>
          <w:sz w:val="28"/>
          <w:szCs w:val="28"/>
          <w:lang w:eastAsia="zh-HK"/>
        </w:rPr>
        <w:t>支，</w:t>
      </w:r>
      <w:r w:rsidRPr="00333EB8">
        <w:rPr>
          <w:rFonts w:eastAsia="標楷體"/>
          <w:sz w:val="28"/>
          <w:szCs w:val="28"/>
          <w:lang w:eastAsia="zh-HK"/>
        </w:rPr>
        <w:t>.</w:t>
      </w:r>
      <w:proofErr w:type="gramStart"/>
      <w:r w:rsidRPr="00333EB8">
        <w:rPr>
          <w:rFonts w:eastAsia="標楷體"/>
          <w:sz w:val="28"/>
          <w:szCs w:val="28"/>
          <w:lang w:eastAsia="zh-HK"/>
        </w:rPr>
        <w:t>膚</w:t>
      </w:r>
      <w:proofErr w:type="gramEnd"/>
      <w:r w:rsidRPr="00333EB8">
        <w:rPr>
          <w:rFonts w:eastAsia="標楷體"/>
          <w:sz w:val="28"/>
          <w:szCs w:val="28"/>
          <w:lang w:eastAsia="zh-HK"/>
        </w:rPr>
        <w:t>10</w:t>
      </w:r>
      <w:r w:rsidRPr="00333EB8">
        <w:rPr>
          <w:rFonts w:eastAsia="標楷體"/>
          <w:sz w:val="28"/>
          <w:szCs w:val="28"/>
          <w:lang w:eastAsia="zh-HK"/>
        </w:rPr>
        <w:t>支，</w:t>
      </w:r>
      <w:r w:rsidRPr="00333EB8">
        <w:rPr>
          <w:rFonts w:eastAsia="標楷體"/>
          <w:sz w:val="28"/>
          <w:szCs w:val="28"/>
          <w:lang w:eastAsia="zh-HK"/>
        </w:rPr>
        <w:t>.</w:t>
      </w:r>
      <w:r w:rsidRPr="00333EB8">
        <w:rPr>
          <w:rFonts w:eastAsia="標楷體"/>
          <w:sz w:val="28"/>
          <w:szCs w:val="28"/>
          <w:lang w:eastAsia="zh-HK"/>
        </w:rPr>
        <w:t>藍</w:t>
      </w:r>
      <w:r w:rsidRPr="00333EB8">
        <w:rPr>
          <w:rFonts w:eastAsia="標楷體"/>
          <w:sz w:val="28"/>
          <w:szCs w:val="28"/>
          <w:lang w:eastAsia="zh-HK"/>
        </w:rPr>
        <w:t>10</w:t>
      </w:r>
      <w:r w:rsidRPr="00333EB8">
        <w:rPr>
          <w:rFonts w:eastAsia="標楷體"/>
          <w:sz w:val="28"/>
          <w:szCs w:val="28"/>
          <w:lang w:eastAsia="zh-HK"/>
        </w:rPr>
        <w:t>支，綠</w:t>
      </w:r>
      <w:r w:rsidRPr="00333EB8">
        <w:rPr>
          <w:rFonts w:eastAsia="標楷體"/>
          <w:sz w:val="28"/>
          <w:szCs w:val="28"/>
          <w:lang w:eastAsia="zh-HK"/>
        </w:rPr>
        <w:t>5</w:t>
      </w:r>
      <w:r w:rsidRPr="00333EB8">
        <w:rPr>
          <w:rFonts w:eastAsia="標楷體"/>
          <w:kern w:val="0"/>
          <w:sz w:val="28"/>
          <w:szCs w:val="28"/>
          <w:lang w:eastAsia="zh-HK"/>
        </w:rPr>
        <w:t>支，</w:t>
      </w:r>
      <w:r w:rsidRPr="00333EB8">
        <w:rPr>
          <w:rFonts w:eastAsia="標楷體"/>
          <w:sz w:val="28"/>
          <w:szCs w:val="28"/>
          <w:lang w:eastAsia="zh-HK"/>
        </w:rPr>
        <w:t>紫紅</w:t>
      </w:r>
      <w:r w:rsidRPr="00333EB8">
        <w:rPr>
          <w:rFonts w:eastAsia="標楷體"/>
          <w:sz w:val="28"/>
          <w:szCs w:val="28"/>
          <w:lang w:eastAsia="zh-HK"/>
        </w:rPr>
        <w:t>5</w:t>
      </w:r>
      <w:r w:rsidRPr="00333EB8">
        <w:rPr>
          <w:rFonts w:eastAsia="標楷體"/>
          <w:kern w:val="0"/>
          <w:sz w:val="28"/>
          <w:szCs w:val="28"/>
          <w:lang w:eastAsia="zh-HK"/>
        </w:rPr>
        <w:t>支</w:t>
      </w:r>
      <w:r w:rsidRPr="00333EB8">
        <w:rPr>
          <w:rFonts w:eastAsia="標楷體"/>
          <w:sz w:val="28"/>
          <w:szCs w:val="28"/>
          <w:lang w:eastAsia="zh-HK"/>
        </w:rPr>
        <w:t>)</w:t>
      </w:r>
      <w:r w:rsidRPr="00333EB8">
        <w:rPr>
          <w:rFonts w:eastAsia="標楷體"/>
          <w:sz w:val="28"/>
          <w:szCs w:val="28"/>
        </w:rPr>
        <w:t>、冷燙紙、橡皮筋、冷燙</w:t>
      </w:r>
      <w:proofErr w:type="gramStart"/>
      <w:r w:rsidRPr="00333EB8">
        <w:rPr>
          <w:rFonts w:eastAsia="標楷體"/>
          <w:sz w:val="28"/>
          <w:szCs w:val="28"/>
        </w:rPr>
        <w:t>用尖尾梳、</w:t>
      </w:r>
      <w:proofErr w:type="gramEnd"/>
      <w:r w:rsidRPr="00333EB8">
        <w:rPr>
          <w:rFonts w:eastAsia="標楷體"/>
          <w:sz w:val="28"/>
          <w:szCs w:val="28"/>
        </w:rPr>
        <w:t>保鮮膜或浴帽。簽字筆，筆，筆記</w:t>
      </w:r>
      <w:r w:rsidRPr="00333EB8">
        <w:rPr>
          <w:rFonts w:eastAsia="標楷體"/>
          <w:sz w:val="28"/>
          <w:szCs w:val="28"/>
          <w:lang w:eastAsia="zh-HK"/>
        </w:rPr>
        <w:t>本，</w:t>
      </w:r>
      <w:r w:rsidRPr="00333EB8">
        <w:rPr>
          <w:rFonts w:eastAsia="標楷體"/>
          <w:b/>
          <w:color w:val="3333FF"/>
          <w:sz w:val="28"/>
          <w:szCs w:val="28"/>
        </w:rPr>
        <w:t>以上用具請學員自備</w:t>
      </w:r>
      <w:r w:rsidR="00333EB8">
        <w:rPr>
          <w:rFonts w:eastAsia="標楷體" w:hint="eastAsia"/>
          <w:sz w:val="28"/>
          <w:szCs w:val="28"/>
        </w:rPr>
        <w:t>。</w:t>
      </w:r>
    </w:p>
    <w:p w:rsidR="00333EB8" w:rsidRDefault="00333EB8" w:rsidP="00333EB8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8728E9" w:rsidRDefault="007A5AD2" w:rsidP="00333EB8">
      <w:pPr>
        <w:spacing w:line="440" w:lineRule="exact"/>
        <w:jc w:val="center"/>
        <w:rPr>
          <w:rFonts w:eastAsia="標楷體"/>
          <w:sz w:val="28"/>
          <w:szCs w:val="28"/>
        </w:rPr>
      </w:pPr>
      <w:r w:rsidRPr="00333EB8">
        <w:rPr>
          <w:rFonts w:eastAsia="標楷體" w:hint="eastAsia"/>
          <w:b/>
          <w:bCs/>
          <w:sz w:val="28"/>
          <w:szCs w:val="28"/>
        </w:rPr>
        <w:t>備註：</w:t>
      </w:r>
      <w:r>
        <w:rPr>
          <w:rFonts w:eastAsia="標楷體" w:hint="eastAsia"/>
          <w:sz w:val="28"/>
          <w:szCs w:val="28"/>
        </w:rPr>
        <w:t>燙髮藥水品質會影響燙髮效果，因此燙髮</w:t>
      </w:r>
      <w:proofErr w:type="gramStart"/>
      <w:r>
        <w:rPr>
          <w:rFonts w:eastAsia="標楷體" w:hint="eastAsia"/>
          <w:sz w:val="28"/>
          <w:szCs w:val="28"/>
        </w:rPr>
        <w:t>藥水由弘光</w:t>
      </w:r>
      <w:proofErr w:type="gramEnd"/>
      <w:r>
        <w:rPr>
          <w:rFonts w:eastAsia="標楷體" w:hint="eastAsia"/>
          <w:sz w:val="28"/>
          <w:szCs w:val="28"/>
        </w:rPr>
        <w:t>美髮系統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提供。</w:t>
      </w:r>
    </w:p>
    <w:p w:rsidR="008728E9" w:rsidRDefault="008728E9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7A5AD2" w:rsidRDefault="00D04920" w:rsidP="00D04920">
      <w:pPr>
        <w:spacing w:line="440" w:lineRule="exact"/>
        <w:rPr>
          <w:rFonts w:eastAsia="標楷體"/>
          <w:b/>
          <w:sz w:val="40"/>
          <w:szCs w:val="28"/>
        </w:rPr>
      </w:pPr>
      <w:r>
        <w:rPr>
          <w:rFonts w:eastAsia="標楷體" w:hint="eastAsia"/>
          <w:b/>
          <w:sz w:val="40"/>
          <w:szCs w:val="28"/>
        </w:rPr>
        <w:lastRenderedPageBreak/>
        <w:t>交通資訊</w:t>
      </w:r>
    </w:p>
    <w:p w:rsidR="00D04920" w:rsidRDefault="00D04920" w:rsidP="00D04920">
      <w:pPr>
        <w:spacing w:line="440" w:lineRule="exact"/>
        <w:rPr>
          <w:rFonts w:eastAsia="標楷體"/>
          <w:b/>
          <w:sz w:val="40"/>
          <w:szCs w:val="28"/>
        </w:rPr>
      </w:pPr>
    </w:p>
    <w:p w:rsidR="00D04920" w:rsidRDefault="00D04920" w:rsidP="00D04920">
      <w:pPr>
        <w:spacing w:line="440" w:lineRule="exact"/>
        <w:rPr>
          <w:rFonts w:eastAsia="標楷體"/>
          <w:b/>
          <w:sz w:val="32"/>
          <w:szCs w:val="28"/>
        </w:rPr>
      </w:pPr>
      <w:r w:rsidRPr="00D04920">
        <w:rPr>
          <w:rFonts w:eastAsia="標楷體" w:hint="eastAsia"/>
          <w:b/>
          <w:sz w:val="32"/>
          <w:szCs w:val="28"/>
        </w:rPr>
        <w:t>【國道</w:t>
      </w:r>
      <w:r>
        <w:rPr>
          <w:rFonts w:eastAsia="標楷體" w:hint="eastAsia"/>
          <w:b/>
          <w:sz w:val="32"/>
          <w:szCs w:val="28"/>
        </w:rPr>
        <w:t>一</w:t>
      </w:r>
      <w:r w:rsidRPr="00D04920">
        <w:rPr>
          <w:rFonts w:eastAsia="標楷體" w:hint="eastAsia"/>
          <w:b/>
          <w:sz w:val="32"/>
          <w:szCs w:val="28"/>
        </w:rPr>
        <w:t>號】</w:t>
      </w:r>
    </w:p>
    <w:p w:rsidR="00D04920" w:rsidRDefault="00D04920" w:rsidP="00D04920">
      <w:pPr>
        <w:spacing w:line="440" w:lineRule="exac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●</w:t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南下</w:t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北上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自中山高速公路</w:t>
      </w:r>
      <w:r>
        <w:rPr>
          <w:noProof/>
        </w:rPr>
        <w:drawing>
          <wp:inline distT="0" distB="0" distL="0" distR="0">
            <wp:extent cx="191135" cy="180975"/>
            <wp:effectExtent l="19050" t="0" r="0" b="0"/>
            <wp:docPr id="31" name="圖片 31" descr="(國道1號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(國道1號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請下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178.6KM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中港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沙鹿交流道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往沙鹿方向出口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接省道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12725" cy="180975"/>
            <wp:effectExtent l="19050" t="0" r="0" b="0"/>
            <wp:docPr id="32" name="圖片 3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往沙鹿方向沿台灣大道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台灣大道六段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約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公里即可抵達本校。</w:t>
      </w:r>
    </w:p>
    <w:p w:rsidR="00D04920" w:rsidRDefault="00D04920" w:rsidP="00D04920">
      <w:pPr>
        <w:spacing w:line="440" w:lineRule="exact"/>
        <w:rPr>
          <w:rFonts w:eastAsia="標楷體"/>
          <w:b/>
          <w:sz w:val="32"/>
          <w:szCs w:val="28"/>
        </w:rPr>
      </w:pPr>
      <w:r w:rsidRPr="00D04920">
        <w:rPr>
          <w:rFonts w:eastAsia="標楷體" w:hint="eastAsia"/>
          <w:b/>
          <w:sz w:val="32"/>
          <w:szCs w:val="28"/>
        </w:rPr>
        <w:t>【國道</w:t>
      </w:r>
      <w:r>
        <w:rPr>
          <w:rFonts w:eastAsia="標楷體" w:hint="eastAsia"/>
          <w:b/>
          <w:sz w:val="32"/>
          <w:szCs w:val="28"/>
        </w:rPr>
        <w:t>三</w:t>
      </w:r>
      <w:r w:rsidRPr="00D04920">
        <w:rPr>
          <w:rFonts w:eastAsia="標楷體" w:hint="eastAsia"/>
          <w:b/>
          <w:sz w:val="32"/>
          <w:szCs w:val="28"/>
        </w:rPr>
        <w:t>號】</w:t>
      </w:r>
    </w:p>
    <w:p w:rsidR="00D04920" w:rsidRDefault="00D04920" w:rsidP="00D04920">
      <w:pPr>
        <w:spacing w:line="440" w:lineRule="exac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●</w:t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北上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自第二高速公路</w:t>
      </w:r>
      <w:r>
        <w:rPr>
          <w:noProof/>
        </w:rPr>
        <w:drawing>
          <wp:inline distT="0" distB="0" distL="0" distR="0">
            <wp:extent cx="191135" cy="180975"/>
            <wp:effectExtent l="19050" t="0" r="0" b="0"/>
            <wp:docPr id="35" name="圖片 35" descr="(國道3號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(國道3號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請下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182.8KM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龍井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台中交流道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往台中方向出口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第一個紅綠燈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約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700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公尺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左轉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往省道</w:t>
      </w:r>
      <w:r>
        <w:rPr>
          <w:noProof/>
        </w:rPr>
        <w:drawing>
          <wp:inline distT="0" distB="0" distL="0" distR="0">
            <wp:extent cx="212725" cy="180975"/>
            <wp:effectExtent l="19050" t="0" r="0" b="0"/>
            <wp:docPr id="36" name="圖片 3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沙鹿方向行駛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至台灣大道六段左轉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約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公里即可抵達本校。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●</w:t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南下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自第二高速公路</w:t>
      </w:r>
      <w:r>
        <w:rPr>
          <w:noProof/>
        </w:rPr>
        <w:drawing>
          <wp:inline distT="0" distB="0" distL="0" distR="0">
            <wp:extent cx="191135" cy="180975"/>
            <wp:effectExtent l="19050" t="0" r="0" b="0"/>
            <wp:docPr id="37" name="圖片 37" descr="(國道3號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(國道3號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請下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176.1KM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沙鹿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沙鹿交流道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往沙鹿方向出口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往省道</w:t>
      </w:r>
      <w:r>
        <w:rPr>
          <w:noProof/>
        </w:rPr>
        <w:drawing>
          <wp:inline distT="0" distB="0" distL="0" distR="0">
            <wp:extent cx="212725" cy="180975"/>
            <wp:effectExtent l="19050" t="0" r="0" b="0"/>
            <wp:docPr id="38" name="圖片 3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至台灣大道六段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約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公里即可抵達本校。</w:t>
      </w:r>
    </w:p>
    <w:p w:rsidR="00D04920" w:rsidRDefault="00D04920" w:rsidP="00D04920">
      <w:pPr>
        <w:spacing w:line="440" w:lineRule="exact"/>
        <w:rPr>
          <w:rFonts w:eastAsia="標楷體"/>
          <w:b/>
          <w:sz w:val="32"/>
          <w:szCs w:val="28"/>
        </w:rPr>
      </w:pPr>
      <w:r w:rsidRPr="00D04920">
        <w:rPr>
          <w:rFonts w:eastAsia="標楷體" w:hint="eastAsia"/>
          <w:b/>
          <w:sz w:val="32"/>
          <w:szCs w:val="28"/>
        </w:rPr>
        <w:t>【</w:t>
      </w:r>
      <w:r>
        <w:rPr>
          <w:rFonts w:eastAsia="標楷體" w:hint="eastAsia"/>
          <w:b/>
          <w:sz w:val="32"/>
          <w:szCs w:val="28"/>
        </w:rPr>
        <w:t>中彰快速道路</w:t>
      </w:r>
      <w:r w:rsidRPr="00D04920">
        <w:rPr>
          <w:rFonts w:eastAsia="標楷體" w:hint="eastAsia"/>
          <w:b/>
          <w:sz w:val="32"/>
          <w:szCs w:val="28"/>
        </w:rPr>
        <w:t>】</w:t>
      </w:r>
    </w:p>
    <w:p w:rsidR="00D04920" w:rsidRDefault="00D04920" w:rsidP="00D04920">
      <w:pPr>
        <w:spacing w:line="440" w:lineRule="exac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中彰快速道路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請下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11KM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西屯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交流道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西屯交流道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經西屯路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至玉門路左轉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至台灣大道右轉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台灣大道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→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約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公里即可抵達本校。</w:t>
      </w:r>
    </w:p>
    <w:p w:rsidR="00D04920" w:rsidRDefault="00D04920" w:rsidP="00D04920">
      <w:pPr>
        <w:spacing w:line="440" w:lineRule="exact"/>
        <w:rPr>
          <w:rFonts w:eastAsia="標楷體"/>
          <w:b/>
          <w:sz w:val="32"/>
          <w:szCs w:val="28"/>
        </w:rPr>
      </w:pPr>
      <w:r w:rsidRPr="00D04920">
        <w:rPr>
          <w:rFonts w:eastAsia="標楷體" w:hint="eastAsia"/>
          <w:b/>
          <w:sz w:val="32"/>
          <w:szCs w:val="28"/>
        </w:rPr>
        <w:t>【</w:t>
      </w:r>
      <w:r>
        <w:rPr>
          <w:rFonts w:eastAsia="標楷體" w:hint="eastAsia"/>
          <w:b/>
          <w:sz w:val="32"/>
          <w:szCs w:val="28"/>
        </w:rPr>
        <w:t>搭乘公車或火車</w:t>
      </w:r>
      <w:r w:rsidRPr="00D04920">
        <w:rPr>
          <w:rFonts w:eastAsia="標楷體" w:hint="eastAsia"/>
          <w:b/>
          <w:sz w:val="32"/>
          <w:szCs w:val="28"/>
        </w:rPr>
        <w:t>】</w:t>
      </w:r>
    </w:p>
    <w:p w:rsidR="00D04920" w:rsidRDefault="00D04920" w:rsidP="00D04920">
      <w:pPr>
        <w:spacing w:line="440" w:lineRule="exac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●</w:t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搭公車</w:t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如國光客運、統聯客運</w:t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往台中者：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請搭乘經中港交流道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或台中車站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的班次，下交流道後第一站「朝馬」站即下車，至台灣大道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改搭巨業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(305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306)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、統聯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304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307)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、台中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(301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302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303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308)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客運或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搭雙截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巴士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(300)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，在「弘光科技大學」站下車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車程約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分鐘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。</w:t>
      </w:r>
    </w:p>
    <w:p w:rsidR="00D04920" w:rsidRDefault="00D04920" w:rsidP="00D04920">
      <w:pPr>
        <w:spacing w:line="440" w:lineRule="exac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●</w:t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自外</w:t>
      </w:r>
      <w:proofErr w:type="gramStart"/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縣市搭山線</w:t>
      </w:r>
      <w:proofErr w:type="gramEnd"/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火車或國光客運至台中火車站者：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請到台中火車站附近的巨業客運站、台中客運站、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雙截巴士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站，搭乘往大甲、清水、梧棲的班車在「弘光科技大學」站下車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車程約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分鐘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●</w:t>
      </w:r>
      <w:proofErr w:type="gramStart"/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搭海線</w:t>
      </w:r>
      <w:proofErr w:type="gramEnd"/>
      <w:r>
        <w:rPr>
          <w:rStyle w:val="a8"/>
          <w:rFonts w:ascii="Arial" w:hAnsi="Arial" w:cs="Arial"/>
          <w:color w:val="000000"/>
          <w:sz w:val="21"/>
          <w:szCs w:val="21"/>
          <w:shd w:val="clear" w:color="auto" w:fill="FFFFFF"/>
        </w:rPr>
        <w:t>火車者：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請在沙鹿站下車後，至巨業客運沙鹿總站搭往台中的班車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沙鹿火車站－步行中正路－左轉沙田路－右轉中山路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，在「弘光科技大學」站下車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車程約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分鐘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。</w:t>
      </w:r>
    </w:p>
    <w:p w:rsidR="00D04920" w:rsidRDefault="00D04920" w:rsidP="00D04920">
      <w:pPr>
        <w:spacing w:line="440" w:lineRule="exact"/>
        <w:rPr>
          <w:rFonts w:eastAsia="標楷體"/>
          <w:b/>
          <w:sz w:val="32"/>
          <w:szCs w:val="28"/>
        </w:rPr>
      </w:pPr>
      <w:r w:rsidRPr="00D04920">
        <w:rPr>
          <w:rFonts w:eastAsia="標楷體" w:hint="eastAsia"/>
          <w:b/>
          <w:sz w:val="32"/>
          <w:szCs w:val="28"/>
        </w:rPr>
        <w:t>【</w:t>
      </w:r>
      <w:r>
        <w:rPr>
          <w:rFonts w:eastAsia="標楷體" w:hint="eastAsia"/>
          <w:b/>
          <w:sz w:val="32"/>
          <w:szCs w:val="28"/>
        </w:rPr>
        <w:t>搭乘高鐵</w:t>
      </w:r>
      <w:r w:rsidRPr="00D04920">
        <w:rPr>
          <w:rFonts w:eastAsia="標楷體" w:hint="eastAsia"/>
          <w:b/>
          <w:sz w:val="32"/>
          <w:szCs w:val="28"/>
        </w:rPr>
        <w:t>】</w:t>
      </w:r>
    </w:p>
    <w:p w:rsidR="00D04920" w:rsidRDefault="00D04920" w:rsidP="00D04920">
      <w:pPr>
        <w:spacing w:line="440" w:lineRule="exac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烏日站下車，搭乘計程車至本校約三十分鐘，亦可搭乘高鐵台中站免費快捷專車至東海大學站，再轉搭客運公車到校。</w:t>
      </w:r>
    </w:p>
    <w:p w:rsidR="00D04920" w:rsidRPr="00D04920" w:rsidRDefault="00D04920" w:rsidP="00D04920">
      <w:pPr>
        <w:spacing w:line="440" w:lineRule="exact"/>
        <w:rPr>
          <w:sz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289560</wp:posOffset>
            </wp:positionV>
            <wp:extent cx="6115685" cy="4603750"/>
            <wp:effectExtent l="19050" t="0" r="0" b="0"/>
            <wp:wrapTopAndBottom/>
            <wp:docPr id="43" name="圖片 43" descr="C:\Documents and Settings\Administrator\Local Settings\Application Data\LINE\Cache\tmp\150288440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Administrator\Local Settings\Application Data\LINE\Cache\tmp\150288440235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4920" w:rsidRPr="00D04920" w:rsidSect="00333E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CB" w:rsidRDefault="00C119CB" w:rsidP="00515E74">
      <w:r>
        <w:separator/>
      </w:r>
    </w:p>
  </w:endnote>
  <w:endnote w:type="continuationSeparator" w:id="0">
    <w:p w:rsidR="00C119CB" w:rsidRDefault="00C119CB" w:rsidP="0051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CB" w:rsidRDefault="00C119CB" w:rsidP="00515E74">
      <w:r>
        <w:separator/>
      </w:r>
    </w:p>
  </w:footnote>
  <w:footnote w:type="continuationSeparator" w:id="0">
    <w:p w:rsidR="00C119CB" w:rsidRDefault="00C119CB" w:rsidP="0051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C7C"/>
    <w:multiLevelType w:val="hybridMultilevel"/>
    <w:tmpl w:val="C1DEE83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447B9"/>
    <w:multiLevelType w:val="hybridMultilevel"/>
    <w:tmpl w:val="3A74E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616A06"/>
    <w:multiLevelType w:val="hybridMultilevel"/>
    <w:tmpl w:val="8DE4E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492093"/>
    <w:multiLevelType w:val="hybridMultilevel"/>
    <w:tmpl w:val="B3347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8A3A40"/>
    <w:multiLevelType w:val="hybridMultilevel"/>
    <w:tmpl w:val="08B093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0914D5"/>
    <w:multiLevelType w:val="hybridMultilevel"/>
    <w:tmpl w:val="AF362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ED"/>
    <w:rsid w:val="00086839"/>
    <w:rsid w:val="00176FAE"/>
    <w:rsid w:val="00205F60"/>
    <w:rsid w:val="00321181"/>
    <w:rsid w:val="00333EB8"/>
    <w:rsid w:val="00515E74"/>
    <w:rsid w:val="00713BCF"/>
    <w:rsid w:val="007A5AD2"/>
    <w:rsid w:val="008728E9"/>
    <w:rsid w:val="00996FEA"/>
    <w:rsid w:val="00C119CB"/>
    <w:rsid w:val="00CA522E"/>
    <w:rsid w:val="00CA5BED"/>
    <w:rsid w:val="00D04920"/>
    <w:rsid w:val="00DB7F09"/>
    <w:rsid w:val="00E5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5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5AD2"/>
    <w:pPr>
      <w:ind w:leftChars="200" w:left="480"/>
    </w:pPr>
  </w:style>
  <w:style w:type="table" w:styleId="a6">
    <w:name w:val="Table Grid"/>
    <w:basedOn w:val="a1"/>
    <w:uiPriority w:val="59"/>
    <w:rsid w:val="008728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28E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D04920"/>
    <w:rPr>
      <w:b/>
      <w:bCs/>
    </w:rPr>
  </w:style>
  <w:style w:type="character" w:customStyle="1" w:styleId="apple-converted-space">
    <w:name w:val="apple-converted-space"/>
    <w:basedOn w:val="a0"/>
    <w:rsid w:val="00D04920"/>
  </w:style>
  <w:style w:type="paragraph" w:styleId="a9">
    <w:name w:val="header"/>
    <w:basedOn w:val="a"/>
    <w:link w:val="aa"/>
    <w:uiPriority w:val="99"/>
    <w:unhideWhenUsed/>
    <w:rsid w:val="00515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15E7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15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15E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5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5AD2"/>
    <w:pPr>
      <w:ind w:leftChars="200" w:left="480"/>
    </w:pPr>
  </w:style>
  <w:style w:type="table" w:styleId="a6">
    <w:name w:val="Table Grid"/>
    <w:basedOn w:val="a1"/>
    <w:uiPriority w:val="59"/>
    <w:rsid w:val="008728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28E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D04920"/>
    <w:rPr>
      <w:b/>
      <w:bCs/>
    </w:rPr>
  </w:style>
  <w:style w:type="character" w:customStyle="1" w:styleId="apple-converted-space">
    <w:name w:val="apple-converted-space"/>
    <w:basedOn w:val="a0"/>
    <w:rsid w:val="00D04920"/>
  </w:style>
  <w:style w:type="paragraph" w:styleId="a9">
    <w:name w:val="header"/>
    <w:basedOn w:val="a"/>
    <w:link w:val="aa"/>
    <w:uiPriority w:val="99"/>
    <w:unhideWhenUsed/>
    <w:rsid w:val="00515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15E7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15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15E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C538-285C-4FF5-B7C4-7E19A991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2018-07-26T02:49:00Z</dcterms:created>
  <dcterms:modified xsi:type="dcterms:W3CDTF">2018-07-26T02:49:00Z</dcterms:modified>
</cp:coreProperties>
</file>