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CD" w:rsidRDefault="007863CD">
      <w:pPr>
        <w:rPr>
          <w:rFonts w:hint="eastAsia"/>
        </w:rPr>
      </w:pP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103</w:t>
      </w:r>
      <w:r>
        <w:rPr>
          <w:rFonts w:ascii="Arial" w:hAnsi="Arial" w:cs="Arial"/>
          <w:color w:val="6A648B"/>
          <w:sz w:val="27"/>
          <w:szCs w:val="27"/>
          <w:shd w:val="clear" w:color="auto" w:fill="F5F5F5"/>
        </w:rPr>
        <w:t>年四技二專榜單</w:t>
      </w:r>
      <w:bookmarkStart w:id="0" w:name="_GoBack"/>
      <w:bookmarkEnd w:id="0"/>
    </w:p>
    <w:p w:rsidR="007863CD" w:rsidRDefault="007863CD"/>
    <w:tbl>
      <w:tblPr>
        <w:tblW w:w="11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031"/>
        <w:gridCol w:w="3326"/>
        <w:gridCol w:w="4111"/>
        <w:gridCol w:w="2271"/>
      </w:tblGrid>
      <w:tr w:rsidR="007863CD" w:rsidRPr="007863CD" w:rsidTr="007863CD">
        <w:trPr>
          <w:trHeight w:val="439"/>
        </w:trPr>
        <w:tc>
          <w:tcPr>
            <w:tcW w:w="1030" w:type="dxa"/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1031" w:type="dxa"/>
            <w:tcBorders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蕭雅方</w:t>
            </w:r>
          </w:p>
        </w:tc>
        <w:tc>
          <w:tcPr>
            <w:tcW w:w="3326" w:type="dxa"/>
            <w:tcBorders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國立臺灣科技大學</w:t>
            </w:r>
          </w:p>
        </w:tc>
        <w:tc>
          <w:tcPr>
            <w:tcW w:w="4111" w:type="dxa"/>
            <w:tcBorders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化學工程系</w:t>
            </w:r>
          </w:p>
        </w:tc>
        <w:tc>
          <w:tcPr>
            <w:tcW w:w="2271" w:type="dxa"/>
            <w:tcBorders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李銘皓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分子科學與工程系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卓運榆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黃順斌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吳旌豪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化學工程與生物科技系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江育德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國立彰化師範大學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運動學系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大學登分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陳景壕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國立雲林科技大學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文化資產維護系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洪德麟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國立雲林科技大學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劉展銓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國立雲林科技大學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劉振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暘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國立雲林科技大學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鐘啟瑞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國立雲林科技大學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吳悅瑜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國立高雄應用科技大學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郭洋銘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國立高雄應用科技大學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趙乙蓁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國立高雄應用科技大學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賴奕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國立高雄應用科技大學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103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范淑茜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國立高雄應用科技大學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技優甄選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劉宇淳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國立高雄第一科技大學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環境與安全衛生工程系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鄭宇凱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國立高雄第一科技大學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環境與安全衛生工程系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尤慧茹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國立高雄第一科技大學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環境與安全衛生工程系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103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林虹秀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國立虎尾科技大學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技優甄選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陳孝銘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國立聯合大學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環境與安全衛生工程學系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范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伯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余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國立聯合大學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環境與安全衛生工程學系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江承宏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莊宛庭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陳寶鈺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謝文軒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吳柏慶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國立屏東科技大學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農園生產系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方奕晴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邱鈺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閔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張今瑋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張佑如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張東承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張峰翊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lastRenderedPageBreak/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瑀宸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陳佑承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國立勤益科技大學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化工與材料工程系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蕭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祐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安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國立金門大學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食品科學系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鐘棋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朧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國立屏東科技大學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環境工程與科學系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王亮皓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明志科技大學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吳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宥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庭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明志科技大學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林尤雅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明志科技大學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曹芳華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明志科技大學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謝賀任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南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化學工程與材料工程系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吳政翰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張偉瀚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陳靜如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梁鐙元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陳瑋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緻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黃俊憲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蕭惟夫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謝瑋哲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應用化學系化學技術組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賴常瑜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朝陽科技大學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應用化學系生化科技組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蔡宗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諺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中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環境與安全衛生工程系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謝文綺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中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臺</w:t>
            </w:r>
            <w:proofErr w:type="gramEnd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ind w:rightChars="107" w:right="257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護理系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黃彥翔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台北海洋技術學院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健康照顧社會工作系（淡水校區）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高欣儀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弘光科技大學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幼兒保育系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蔡勝富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弘光科技大學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生物科技系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劉嘉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紜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弘光科技大學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護理系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李軒雅</w:t>
            </w:r>
            <w:proofErr w:type="gramEnd"/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弘光科技大學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化妝品應用系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黃子芸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嘉南藥理大學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田聿賢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嘉南藥理大學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吳冠穎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嘉南藥理大學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化三乙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張致豪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ind w:rightChars="177" w:right="425"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嘉南藥理大學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醫藥化學系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張碧方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大葉大學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生物產業科技學系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甄選入學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許煒程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大葉大學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生物資源學系（生態資源利用組）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個人申請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黃育澤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明道大學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材料與能源工程學系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個人申請</w:t>
            </w:r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詹嘉蘋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長庚學校財團法人長庚科技大學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化妝品應用系（林口本部）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四</w:t>
            </w:r>
            <w:proofErr w:type="gramStart"/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技登分</w:t>
            </w:r>
            <w:proofErr w:type="gramEnd"/>
          </w:p>
        </w:tc>
      </w:tr>
      <w:tr w:rsidR="007863CD" w:rsidRPr="007863CD" w:rsidTr="007863CD">
        <w:trPr>
          <w:trHeight w:val="439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化三甲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許富誠</w:t>
            </w:r>
          </w:p>
        </w:tc>
        <w:tc>
          <w:tcPr>
            <w:tcW w:w="3326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崑山科技大學</w:t>
            </w:r>
          </w:p>
        </w:tc>
        <w:tc>
          <w:tcPr>
            <w:tcW w:w="4111" w:type="dxa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材料工程系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863CD" w:rsidRPr="007863CD" w:rsidRDefault="007863CD" w:rsidP="007863CD">
            <w:pPr>
              <w:widowControl/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</w:pPr>
            <w:r w:rsidRPr="007863CD">
              <w:rPr>
                <w:rFonts w:ascii="Arial" w:eastAsia="新細明體" w:hAnsi="Arial" w:cs="Arial"/>
                <w:color w:val="6A648B"/>
                <w:kern w:val="0"/>
                <w:sz w:val="27"/>
                <w:szCs w:val="27"/>
              </w:rPr>
              <w:t>身心障礙</w:t>
            </w:r>
          </w:p>
        </w:tc>
      </w:tr>
    </w:tbl>
    <w:p w:rsidR="00CB2628" w:rsidRDefault="00CB2628"/>
    <w:sectPr w:rsidR="00CB2628" w:rsidSect="007863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CD"/>
    <w:rsid w:val="007863CD"/>
    <w:rsid w:val="00C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2018-08-13T02:27:00Z</dcterms:created>
  <dcterms:modified xsi:type="dcterms:W3CDTF">2018-08-13T02:29:00Z</dcterms:modified>
</cp:coreProperties>
</file>