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2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106</w:t>
      </w:r>
      <w:r>
        <w:rPr>
          <w:rFonts w:ascii="新細明體" w:hAnsi="新細明體" w:cs="新細明體" w:eastAsia="新細明體"/>
          <w:b/>
          <w:color w:val="auto"/>
          <w:spacing w:val="0"/>
          <w:position w:val="0"/>
          <w:sz w:val="24"/>
          <w:shd w:fill="auto" w:val="clear"/>
        </w:rPr>
        <w:t xml:space="preserve">學年度高中優質化輔助方案</w:t>
      </w:r>
    </w:p>
    <w:p>
      <w:pPr>
        <w:spacing w:before="0" w:after="0" w:line="320"/>
        <w:ind w:right="0" w:left="0" w:firstLine="0"/>
        <w:jc w:val="center"/>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特色領航計畫</w:t>
      </w:r>
      <w:r>
        <w:rPr>
          <w:rFonts w:ascii="Times New Roman" w:hAnsi="Times New Roman" w:cs="Times New Roman" w:eastAsia="Times New Roman"/>
          <w:b/>
          <w:color w:val="auto"/>
          <w:spacing w:val="0"/>
          <w:position w:val="0"/>
          <w:sz w:val="24"/>
          <w:shd w:fill="auto" w:val="clear"/>
        </w:rPr>
        <w:t xml:space="preserve">A</w:t>
      </w:r>
      <w:r>
        <w:rPr>
          <w:rFonts w:ascii="新細明體" w:hAnsi="新細明體" w:cs="新細明體" w:eastAsia="新細明體"/>
          <w:b/>
          <w:color w:val="auto"/>
          <w:spacing w:val="0"/>
          <w:position w:val="0"/>
          <w:sz w:val="24"/>
          <w:shd w:fill="auto" w:val="clear"/>
        </w:rPr>
        <w:t xml:space="preserve">課程總體發展計畫</w:t>
      </w:r>
    </w:p>
    <w:p>
      <w:pPr>
        <w:spacing w:before="0" w:after="0" w:line="320"/>
        <w:ind w:right="-197" w:left="0" w:hanging="425"/>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新細明體" w:hAnsi="新細明體" w:cs="新細明體" w:eastAsia="新細明體"/>
          <w:b/>
          <w:color w:val="auto"/>
          <w:spacing w:val="0"/>
          <w:position w:val="0"/>
          <w:sz w:val="24"/>
          <w:shd w:fill="auto" w:val="clear"/>
        </w:rPr>
        <w:t xml:space="preserve">「議題融入教學：轉型正義怎麼教？運用審議民主技術的跨學科課程設計工作坊」</w:t>
      </w:r>
    </w:p>
    <w:p>
      <w:pPr>
        <w:spacing w:before="100" w:after="0" w:line="320"/>
        <w:ind w:right="0"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壹、依據：</w:t>
      </w:r>
      <w:r>
        <w:rPr>
          <w:rFonts w:ascii="新細明體" w:hAnsi="新細明體" w:cs="新細明體" w:eastAsia="新細明體"/>
          <w:color w:val="auto"/>
          <w:spacing w:val="0"/>
          <w:position w:val="0"/>
          <w:sz w:val="24"/>
          <w:shd w:fill="auto" w:val="clear"/>
        </w:rPr>
        <w:t xml:space="preserve">教育部</w:t>
      </w:r>
      <w:r>
        <w:rPr>
          <w:rFonts w:ascii="Times New Roman" w:hAnsi="Times New Roman" w:cs="Times New Roman" w:eastAsia="Times New Roman"/>
          <w:color w:val="auto"/>
          <w:spacing w:val="0"/>
          <w:position w:val="0"/>
          <w:sz w:val="24"/>
          <w:shd w:fill="auto" w:val="clear"/>
        </w:rPr>
        <w:t xml:space="preserve">106</w:t>
      </w:r>
      <w:r>
        <w:rPr>
          <w:rFonts w:ascii="新細明體" w:hAnsi="新細明體" w:cs="新細明體" w:eastAsia="新細明體"/>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5</w:t>
      </w:r>
      <w:r>
        <w:rPr>
          <w:rFonts w:ascii="新細明體" w:hAnsi="新細明體" w:cs="新細明體" w:eastAsia="新細明體"/>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10</w:t>
      </w:r>
      <w:r>
        <w:rPr>
          <w:rFonts w:ascii="新細明體" w:hAnsi="新細明體" w:cs="新細明體" w:eastAsia="新細明體"/>
          <w:color w:val="auto"/>
          <w:spacing w:val="0"/>
          <w:position w:val="0"/>
          <w:sz w:val="24"/>
          <w:shd w:fill="auto" w:val="clear"/>
        </w:rPr>
        <w:t xml:space="preserve">日臺教授國部字第</w:t>
      </w:r>
      <w:r>
        <w:rPr>
          <w:rFonts w:ascii="Times New Roman" w:hAnsi="Times New Roman" w:cs="Times New Roman" w:eastAsia="Times New Roman"/>
          <w:color w:val="auto"/>
          <w:spacing w:val="0"/>
          <w:position w:val="0"/>
          <w:sz w:val="24"/>
          <w:shd w:fill="auto" w:val="clear"/>
        </w:rPr>
        <w:t xml:space="preserve">1060048719</w:t>
      </w:r>
      <w:r>
        <w:rPr>
          <w:rFonts w:ascii="新細明體" w:hAnsi="新細明體" w:cs="新細明體" w:eastAsia="新細明體"/>
          <w:color w:val="auto"/>
          <w:spacing w:val="0"/>
          <w:position w:val="0"/>
          <w:sz w:val="24"/>
          <w:shd w:fill="auto" w:val="clear"/>
        </w:rPr>
        <w:t xml:space="preserve">號函</w:t>
      </w:r>
    </w:p>
    <w:p>
      <w:pPr>
        <w:spacing w:before="180" w:after="0" w:line="320"/>
        <w:ind w:right="0" w:left="0" w:firstLine="0"/>
        <w:jc w:val="left"/>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貳、計畫緣由和目的：</w:t>
      </w:r>
    </w:p>
    <w:p>
      <w:pPr>
        <w:spacing w:before="0" w:after="0" w:line="320"/>
        <w:ind w:right="0" w:left="96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一、因應</w:t>
      </w:r>
      <w:r>
        <w:rPr>
          <w:rFonts w:ascii="Times New Roman" w:hAnsi="Times New Roman" w:cs="Times New Roman" w:eastAsia="Times New Roman"/>
          <w:color w:val="auto"/>
          <w:spacing w:val="0"/>
          <w:position w:val="0"/>
          <w:sz w:val="24"/>
          <w:shd w:fill="auto" w:val="clear"/>
        </w:rPr>
        <w:t xml:space="preserve">108</w:t>
      </w:r>
      <w:r>
        <w:rPr>
          <w:rFonts w:ascii="新細明體" w:hAnsi="新細明體" w:cs="新細明體" w:eastAsia="新細明體"/>
          <w:color w:val="auto"/>
          <w:spacing w:val="0"/>
          <w:position w:val="0"/>
          <w:sz w:val="24"/>
          <w:shd w:fill="auto" w:val="clear"/>
        </w:rPr>
        <w:t xml:space="preserve">學年度新課綱選修課程的實施，提供教師增能、合科設計的機會。</w:t>
      </w:r>
    </w:p>
    <w:p>
      <w:pPr>
        <w:spacing w:before="0" w:after="0" w:line="320"/>
        <w:ind w:right="0" w:left="96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二、加強本校老師與臺灣各校之教師的横向對話的機會。</w:t>
      </w:r>
    </w:p>
    <w:p>
      <w:pPr>
        <w:spacing w:before="0" w:after="0" w:line="320"/>
        <w:ind w:right="0" w:left="96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三、提升教師專業能力，藉由舉辦專題講座的知識分享以了解學科知識研究的新趨勢和新視野。</w:t>
      </w:r>
    </w:p>
    <w:p>
      <w:pPr>
        <w:spacing w:before="0" w:after="0" w:line="320"/>
        <w:ind w:right="0" w:left="96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四、透過各高中老師的教學演示，深入研討選修課程的開設方向，形成先備</w:t>
      </w:r>
      <w:r>
        <w:rPr>
          <w:rFonts w:ascii="Times New Roman" w:hAnsi="Times New Roman" w:cs="Times New Roman" w:eastAsia="Times New Roman"/>
          <w:color w:val="auto"/>
          <w:spacing w:val="0"/>
          <w:position w:val="0"/>
          <w:sz w:val="24"/>
          <w:shd w:fill="auto" w:val="clear"/>
        </w:rPr>
        <w:t xml:space="preserve">108</w:t>
      </w:r>
      <w:r>
        <w:rPr>
          <w:rFonts w:ascii="新細明體" w:hAnsi="新細明體" w:cs="新細明體" w:eastAsia="新細明體"/>
          <w:color w:val="auto"/>
          <w:spacing w:val="0"/>
          <w:position w:val="0"/>
          <w:sz w:val="24"/>
          <w:shd w:fill="auto" w:val="clear"/>
        </w:rPr>
        <w:t xml:space="preserve">課綱的社群。</w:t>
      </w:r>
    </w:p>
    <w:p>
      <w:pPr>
        <w:spacing w:before="180" w:after="0" w:line="320"/>
        <w:ind w:right="0" w:left="0" w:firstLine="0"/>
        <w:jc w:val="left"/>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參、辦理單位：</w:t>
      </w:r>
    </w:p>
    <w:p>
      <w:pPr>
        <w:spacing w:before="0" w:after="0" w:line="320"/>
        <w:ind w:right="0" w:left="96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一、指導單位：臺中市教育局</w:t>
      </w:r>
    </w:p>
    <w:p>
      <w:pPr>
        <w:spacing w:before="0" w:after="0" w:line="320"/>
        <w:ind w:right="0" w:left="96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　　　　　　　教育部國民及學前教育署</w:t>
      </w:r>
    </w:p>
    <w:p>
      <w:pPr>
        <w:spacing w:before="0" w:after="0" w:line="320"/>
        <w:ind w:right="0" w:left="960" w:hanging="480"/>
        <w:jc w:val="left"/>
        <w:rPr>
          <w:rFonts w:ascii="華康中黑體(P)" w:hAnsi="華康中黑體(P)" w:cs="華康中黑體(P)" w:eastAsia="華康中黑體(P)"/>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二、主辦單位：市立臺中一中歷史科</w:t>
      </w:r>
    </w:p>
    <w:p>
      <w:pPr>
        <w:spacing w:before="0" w:after="0" w:line="320"/>
        <w:ind w:right="0" w:left="960" w:hanging="480"/>
        <w:jc w:val="left"/>
        <w:rPr>
          <w:rFonts w:ascii="Times New Roman" w:hAnsi="Times New Roman" w:cs="Times New Roman" w:eastAsia="Times New Roman"/>
          <w:color w:val="auto"/>
          <w:spacing w:val="0"/>
          <w:position w:val="0"/>
          <w:sz w:val="24"/>
          <w:shd w:fill="auto" w:val="clear"/>
        </w:rPr>
      </w:pPr>
      <w:r>
        <w:rPr>
          <w:rFonts w:ascii="華康中黑體(P)" w:hAnsi="華康中黑體(P)" w:cs="華康中黑體(P)" w:eastAsia="華康中黑體(P)"/>
          <w:color w:val="auto"/>
          <w:spacing w:val="0"/>
          <w:position w:val="0"/>
          <w:sz w:val="24"/>
          <w:shd w:fill="auto" w:val="clear"/>
        </w:rPr>
        <w:t xml:space="preserve">　　　　　　　好民行動文化協會</w:t>
      </w:r>
    </w:p>
    <w:p>
      <w:pPr>
        <w:spacing w:before="0" w:after="0" w:line="320"/>
        <w:ind w:right="0" w:left="96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三、協辦單位：市立臺中一中教務處</w:t>
      </w:r>
    </w:p>
    <w:p>
      <w:pPr>
        <w:spacing w:before="0" w:after="0" w:line="320"/>
        <w:ind w:right="0" w:left="96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　　　　　　　「作歷史先備團」社群</w:t>
      </w:r>
    </w:p>
    <w:p>
      <w:pPr>
        <w:spacing w:before="0" w:after="0" w:line="32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　「誰的東南亞」合科共備社群</w:t>
      </w:r>
    </w:p>
    <w:p>
      <w:pPr>
        <w:spacing w:before="180" w:after="0" w:line="320"/>
        <w:ind w:right="0" w:left="0" w:firstLine="0"/>
        <w:jc w:val="left"/>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肆、實施方式：</w:t>
      </w:r>
    </w:p>
    <w:p>
      <w:pPr>
        <w:spacing w:before="0" w:after="0" w:line="320"/>
        <w:ind w:right="0" w:left="2126" w:hanging="1646"/>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一、主　　題：舉辦</w:t>
      </w:r>
      <w:r>
        <w:rPr>
          <w:rFonts w:ascii="Times New Roman" w:hAnsi="Times New Roman" w:cs="Times New Roman" w:eastAsia="Times New Roman"/>
          <w:color w:val="auto"/>
          <w:spacing w:val="0"/>
          <w:position w:val="0"/>
          <w:sz w:val="24"/>
          <w:shd w:fill="auto" w:val="clear"/>
        </w:rPr>
        <w:t xml:space="preserve">107</w:t>
      </w:r>
      <w:r>
        <w:rPr>
          <w:rFonts w:ascii="新細明體" w:hAnsi="新細明體" w:cs="新細明體" w:eastAsia="新細明體"/>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7</w:t>
      </w:r>
      <w:r>
        <w:rPr>
          <w:rFonts w:ascii="新細明體" w:hAnsi="新細明體" w:cs="新細明體" w:eastAsia="新細明體"/>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13</w:t>
      </w:r>
      <w:r>
        <w:rPr>
          <w:rFonts w:ascii="新細明體" w:hAnsi="新細明體" w:cs="新細明體" w:eastAsia="新細明體"/>
          <w:color w:val="auto"/>
          <w:spacing w:val="0"/>
          <w:position w:val="0"/>
          <w:sz w:val="24"/>
          <w:shd w:fill="auto" w:val="clear"/>
        </w:rPr>
        <w:t xml:space="preserve">日</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五</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「議題融入教學：轉型正義怎麼教？運用審議民主技術的跨學科課程設計工作坊」</w:t>
      </w:r>
    </w:p>
    <w:p>
      <w:pPr>
        <w:spacing w:before="0" w:after="0" w:line="320"/>
        <w:ind w:right="0" w:left="96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二、工作項目：邀請學者、專家舉辦增能講座。</w:t>
      </w:r>
    </w:p>
    <w:p>
      <w:pPr>
        <w:spacing w:before="0" w:after="0" w:line="320"/>
        <w:ind w:right="0" w:left="96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三、活動地點：市立臺中一中敬業樓</w:t>
      </w:r>
      <w:r>
        <w:rPr>
          <w:rFonts w:ascii="Times New Roman" w:hAnsi="Times New Roman" w:cs="Times New Roman" w:eastAsia="Times New Roman"/>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樓「歷史科專科教室」。</w:t>
      </w:r>
    </w:p>
    <w:p>
      <w:pPr>
        <w:spacing w:before="0" w:after="0" w:line="320"/>
        <w:ind w:right="0" w:left="96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四、活動費用：由本校</w:t>
      </w:r>
      <w:r>
        <w:rPr>
          <w:rFonts w:ascii="Times New Roman" w:hAnsi="Times New Roman" w:cs="Times New Roman" w:eastAsia="Times New Roman"/>
          <w:color w:val="auto"/>
          <w:spacing w:val="0"/>
          <w:position w:val="0"/>
          <w:sz w:val="24"/>
          <w:shd w:fill="auto" w:val="clear"/>
        </w:rPr>
        <w:t xml:space="preserve">106</w:t>
      </w:r>
      <w:r>
        <w:rPr>
          <w:rFonts w:ascii="新細明體" w:hAnsi="新細明體" w:cs="新細明體" w:eastAsia="新細明體"/>
          <w:color w:val="auto"/>
          <w:spacing w:val="0"/>
          <w:position w:val="0"/>
          <w:sz w:val="24"/>
          <w:shd w:fill="auto" w:val="clear"/>
        </w:rPr>
        <w:t xml:space="preserve">學年度</w:t>
      </w:r>
      <w:r>
        <w:rPr>
          <w:rFonts w:ascii="Times New Roman" w:hAnsi="Times New Roman" w:cs="Times New Roman" w:eastAsia="Times New Roman"/>
          <w:color w:val="auto"/>
          <w:spacing w:val="0"/>
          <w:position w:val="0"/>
          <w:sz w:val="24"/>
          <w:shd w:fill="auto" w:val="clear"/>
        </w:rPr>
        <w:t xml:space="preserve">(</w:t>
      </w:r>
      <w:r>
        <w:rPr>
          <w:rFonts w:ascii="Arial" w:hAnsi="Arial" w:cs="Arial" w:eastAsia="Arial"/>
          <w:color w:val="222222"/>
          <w:spacing w:val="0"/>
          <w:position w:val="0"/>
          <w:sz w:val="21"/>
          <w:shd w:fill="FFFFFF" w:val="clear"/>
        </w:rPr>
        <w:t xml:space="preserve"> </w:t>
      </w:r>
      <w:r>
        <w:rPr>
          <w:rFonts w:ascii="Times New Roman" w:hAnsi="Times New Roman" w:cs="Times New Roman" w:eastAsia="Times New Roman"/>
          <w:color w:val="auto"/>
          <w:spacing w:val="0"/>
          <w:position w:val="0"/>
          <w:sz w:val="24"/>
          <w:shd w:fill="auto" w:val="clear"/>
        </w:rPr>
        <w:t xml:space="preserve">106</w:t>
      </w:r>
      <w:r>
        <w:rPr>
          <w:rFonts w:ascii="新細明體" w:hAnsi="新細明體" w:cs="新細明體" w:eastAsia="新細明體"/>
          <w:color w:val="auto"/>
          <w:spacing w:val="0"/>
          <w:position w:val="0"/>
          <w:sz w:val="24"/>
          <w:shd w:fill="auto" w:val="clear"/>
        </w:rPr>
        <w:t xml:space="preserve">會計年度</w:t>
      </w:r>
      <w:r>
        <w:rPr>
          <w:rFonts w:ascii="Times New Roman" w:hAnsi="Times New Roman" w:cs="Times New Roman" w:eastAsia="Times New Roman"/>
          <w:color w:val="auto"/>
          <w:spacing w:val="0"/>
          <w:position w:val="0"/>
          <w:sz w:val="24"/>
          <w:shd w:fill="auto" w:val="clear"/>
        </w:rPr>
        <w:t xml:space="preserve">1~7</w:t>
      </w:r>
      <w:r>
        <w:rPr>
          <w:rFonts w:ascii="新細明體" w:hAnsi="新細明體" w:cs="新細明體" w:eastAsia="新細明體"/>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特色領航子計畫</w:t>
      </w:r>
      <w:r>
        <w:rPr>
          <w:rFonts w:ascii="Times New Roman" w:hAnsi="Times New Roman" w:cs="Times New Roman" w:eastAsia="Times New Roman"/>
          <w:b/>
          <w:color w:val="auto"/>
          <w:spacing w:val="0"/>
          <w:position w:val="0"/>
          <w:sz w:val="24"/>
          <w:shd w:fill="auto" w:val="clear"/>
        </w:rPr>
        <w:t xml:space="preserve">A</w:t>
      </w:r>
      <w:r>
        <w:rPr>
          <w:rFonts w:ascii="新細明體" w:hAnsi="新細明體" w:cs="新細明體" w:eastAsia="新細明體"/>
          <w:b/>
          <w:color w:val="auto"/>
          <w:spacing w:val="0"/>
          <w:position w:val="0"/>
          <w:sz w:val="24"/>
          <w:shd w:fill="auto" w:val="clear"/>
        </w:rPr>
        <w:t xml:space="preserve">課程總體發展計畫</w:t>
      </w:r>
      <w:r>
        <w:rPr>
          <w:rFonts w:ascii="華康中黑體(P)" w:hAnsi="華康中黑體(P)" w:cs="華康中黑體(P)" w:eastAsia="華康中黑體(P)"/>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Z</w:t>
      </w:r>
      <w:r>
        <w:rPr>
          <w:rFonts w:ascii="華康中黑體(P)" w:hAnsi="華康中黑體(P)" w:cs="華康中黑體(P)" w:eastAsia="華康中黑體(P)"/>
          <w:b/>
          <w:color w:val="auto"/>
          <w:spacing w:val="0"/>
          <w:position w:val="0"/>
          <w:sz w:val="24"/>
          <w:shd w:fill="auto" w:val="clear"/>
        </w:rPr>
        <w:t xml:space="preserve">前導計畫</w:t>
      </w:r>
      <w:r>
        <w:rPr>
          <w:rFonts w:ascii="華康中黑體(P)" w:hAnsi="華康中黑體(P)" w:cs="華康中黑體(P)" w:eastAsia="華康中黑體(P)"/>
          <w:color w:val="auto"/>
          <w:spacing w:val="0"/>
          <w:position w:val="0"/>
          <w:sz w:val="24"/>
          <w:shd w:fill="auto" w:val="clear"/>
        </w:rPr>
        <w:t xml:space="preserve">支應。</w:t>
      </w:r>
    </w:p>
    <w:p>
      <w:pPr>
        <w:spacing w:before="0" w:after="180" w:line="320"/>
        <w:ind w:right="0" w:left="960" w:hanging="48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五、活動議程：</w:t>
      </w:r>
      <w:r>
        <w:rPr>
          <w:rFonts w:ascii="Calibri" w:hAnsi="Calibri" w:cs="Calibri" w:eastAsia="Calibri"/>
          <w:color w:val="auto"/>
          <w:spacing w:val="0"/>
          <w:position w:val="0"/>
          <w:sz w:val="24"/>
          <w:shd w:fill="auto" w:val="clear"/>
        </w:rPr>
        <w:t xml:space="preserve"> </w:t>
      </w:r>
    </w:p>
    <w:p>
      <w:pPr>
        <w:spacing w:before="0" w:after="0" w:line="320"/>
        <w:ind w:right="0" w:left="1275" w:hanging="795"/>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主題：</w:t>
      </w:r>
      <w:r>
        <w:rPr>
          <w:rFonts w:ascii="新細明體" w:hAnsi="新細明體" w:cs="新細明體" w:eastAsia="新細明體"/>
          <w:color w:val="auto"/>
          <w:spacing w:val="0"/>
          <w:position w:val="0"/>
          <w:sz w:val="24"/>
          <w:shd w:fill="auto" w:val="clear"/>
        </w:rPr>
        <w:t xml:space="preserve">「議題融入教學：轉型正義怎麼教？運用審議民主技術的跨學科課程設計工作坊」</w:t>
      </w:r>
    </w:p>
    <w:p>
      <w:pPr>
        <w:spacing w:before="0" w:after="180" w:line="320"/>
        <w:ind w:right="0" w:left="0" w:firstLine="0"/>
        <w:jc w:val="center"/>
        <w:rPr>
          <w:rFonts w:ascii="Times New Roman" w:hAnsi="Times New Roman" w:cs="Times New Roman" w:eastAsia="Times New Roman"/>
          <w:b/>
          <w:color w:val="auto"/>
          <w:spacing w:val="0"/>
          <w:position w:val="0"/>
          <w:sz w:val="24"/>
          <w:shd w:fill="auto" w:val="clear"/>
        </w:rPr>
      </w:pPr>
    </w:p>
    <w:tbl>
      <w:tblPr>
        <w:tblInd w:w="959" w:type="dxa"/>
      </w:tblPr>
      <w:tblGrid>
        <w:gridCol w:w="2580"/>
        <w:gridCol w:w="4757"/>
      </w:tblGrid>
      <w:tr>
        <w:trPr>
          <w:trHeight w:val="454" w:hRule="auto"/>
          <w:jc w:val="left"/>
        </w:trPr>
        <w:tc>
          <w:tcPr>
            <w:tcW w:w="2580"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32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日</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期</w:t>
            </w:r>
          </w:p>
        </w:tc>
        <w:tc>
          <w:tcPr>
            <w:tcW w:w="4757"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107</w:t>
            </w:r>
            <w:r>
              <w:rPr>
                <w:rFonts w:ascii="新細明體" w:hAnsi="新細明體" w:cs="新細明體" w:eastAsia="新細明體"/>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7</w:t>
            </w:r>
            <w:r>
              <w:rPr>
                <w:rFonts w:ascii="新細明體" w:hAnsi="新細明體" w:cs="新細明體" w:eastAsia="新細明體"/>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13</w:t>
            </w:r>
            <w:r>
              <w:rPr>
                <w:rFonts w:ascii="新細明體" w:hAnsi="新細明體" w:cs="新細明體" w:eastAsia="新細明體"/>
                <w:color w:val="auto"/>
                <w:spacing w:val="0"/>
                <w:position w:val="0"/>
                <w:sz w:val="24"/>
                <w:shd w:fill="auto" w:val="clear"/>
              </w:rPr>
              <w:t xml:space="preserve">日（週五）</w:t>
            </w:r>
          </w:p>
        </w:tc>
      </w:tr>
      <w:tr>
        <w:trPr>
          <w:trHeight w:val="454" w:hRule="auto"/>
          <w:jc w:val="left"/>
        </w:trPr>
        <w:tc>
          <w:tcPr>
            <w:tcW w:w="2580"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32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時　　間</w:t>
            </w:r>
          </w:p>
        </w:tc>
        <w:tc>
          <w:tcPr>
            <w:tcW w:w="4757"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32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活　動　主　題　及　講　師</w:t>
            </w:r>
          </w:p>
        </w:tc>
      </w:tr>
      <w:tr>
        <w:trPr>
          <w:trHeight w:val="430" w:hRule="auto"/>
          <w:jc w:val="left"/>
        </w:trPr>
        <w:tc>
          <w:tcPr>
            <w:tcW w:w="25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08:30-09:00</w:t>
            </w:r>
          </w:p>
        </w:tc>
        <w:tc>
          <w:tcPr>
            <w:tcW w:w="47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報到</w:t>
            </w:r>
          </w:p>
        </w:tc>
      </w:tr>
      <w:tr>
        <w:trPr>
          <w:trHeight w:val="1024" w:hRule="auto"/>
          <w:jc w:val="left"/>
        </w:trPr>
        <w:tc>
          <w:tcPr>
            <w:tcW w:w="25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09:00-11:00</w:t>
            </w:r>
          </w:p>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每</w:t>
            </w:r>
            <w:r>
              <w:rPr>
                <w:rFonts w:ascii="Times New Roman" w:hAnsi="Times New Roman" w:cs="Times New Roman" w:eastAsia="Times New Roman"/>
                <w:color w:val="auto"/>
                <w:spacing w:val="0"/>
                <w:position w:val="0"/>
                <w:sz w:val="22"/>
                <w:shd w:fill="auto" w:val="clear"/>
              </w:rPr>
              <w:t xml:space="preserve">50</w:t>
            </w:r>
            <w:r>
              <w:rPr>
                <w:rFonts w:ascii="新細明體" w:hAnsi="新細明體" w:cs="新細明體" w:eastAsia="新細明體"/>
                <w:color w:val="auto"/>
                <w:spacing w:val="0"/>
                <w:position w:val="0"/>
                <w:sz w:val="22"/>
                <w:shd w:fill="auto" w:val="clear"/>
              </w:rPr>
              <w:t xml:space="preserve">分鐘休息</w:t>
            </w:r>
            <w:r>
              <w:rPr>
                <w:rFonts w:ascii="Times New Roman" w:hAnsi="Times New Roman" w:cs="Times New Roman" w:eastAsia="Times New Roman"/>
                <w:color w:val="auto"/>
                <w:spacing w:val="0"/>
                <w:position w:val="0"/>
                <w:sz w:val="22"/>
                <w:shd w:fill="auto" w:val="clear"/>
              </w:rPr>
              <w:t xml:space="preserve">10</w:t>
            </w:r>
            <w:r>
              <w:rPr>
                <w:rFonts w:ascii="新細明體" w:hAnsi="新細明體" w:cs="新細明體" w:eastAsia="新細明體"/>
                <w:color w:val="auto"/>
                <w:spacing w:val="0"/>
                <w:position w:val="0"/>
                <w:sz w:val="22"/>
                <w:shd w:fill="auto" w:val="clear"/>
              </w:rPr>
              <w:t xml:space="preserve">分鐘</w:t>
            </w:r>
            <w:r>
              <w:rPr>
                <w:rFonts w:ascii="Times New Roman" w:hAnsi="Times New Roman" w:cs="Times New Roman" w:eastAsia="Times New Roman"/>
                <w:color w:val="auto"/>
                <w:spacing w:val="0"/>
                <w:position w:val="0"/>
                <w:sz w:val="22"/>
                <w:shd w:fill="auto" w:val="clear"/>
              </w:rPr>
              <w:t xml:space="preserve">)</w:t>
            </w:r>
          </w:p>
        </w:tc>
        <w:tc>
          <w:tcPr>
            <w:tcW w:w="47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「破冰」及「</w:t>
            </w:r>
            <w:r>
              <w:rPr>
                <w:rFonts w:ascii="Times New Roman" w:hAnsi="Times New Roman" w:cs="Times New Roman" w:eastAsia="Times New Roman"/>
                <w:color w:val="auto"/>
                <w:spacing w:val="0"/>
                <w:position w:val="0"/>
                <w:sz w:val="24"/>
                <w:shd w:fill="auto" w:val="clear"/>
              </w:rPr>
              <w:t xml:space="preserve">ORID</w:t>
            </w:r>
            <w:r>
              <w:rPr>
                <w:rFonts w:ascii="新細明體" w:hAnsi="新細明體" w:cs="新細明體" w:eastAsia="新細明體"/>
                <w:color w:val="auto"/>
                <w:spacing w:val="0"/>
                <w:position w:val="0"/>
                <w:sz w:val="24"/>
                <w:shd w:fill="auto" w:val="clear"/>
              </w:rPr>
              <w:t xml:space="preserve">焦點討論法」</w:t>
            </w:r>
            <w:r>
              <w:rPr>
                <w:rFonts w:ascii="Times New Roman" w:hAnsi="Times New Roman" w:cs="Times New Roman" w:eastAsia="Times New Roman"/>
                <w:color w:val="auto"/>
                <w:spacing w:val="0"/>
                <w:position w:val="0"/>
                <w:sz w:val="24"/>
                <w:shd w:fill="auto" w:val="clear"/>
              </w:rPr>
              <w:t xml:space="preserve"> / </w:t>
            </w:r>
            <w:r>
              <w:rPr>
                <w:rFonts w:ascii="新細明體" w:hAnsi="新細明體" w:cs="新細明體" w:eastAsia="新細明體"/>
                <w:color w:val="auto"/>
                <w:spacing w:val="0"/>
                <w:position w:val="0"/>
                <w:sz w:val="24"/>
                <w:shd w:fill="auto" w:val="clear"/>
              </w:rPr>
              <w:t xml:space="preserve">公民學科中心種子教師</w:t>
            </w:r>
            <w:r>
              <w:rPr>
                <w:rFonts w:ascii="華康中黑體(P)" w:hAnsi="華康中黑體(P)" w:cs="華康中黑體(P)" w:eastAsia="華康中黑體(P)"/>
                <w:color w:val="auto"/>
                <w:spacing w:val="0"/>
                <w:position w:val="0"/>
                <w:sz w:val="24"/>
                <w:shd w:fill="auto" w:val="clear"/>
              </w:rPr>
              <w:t xml:space="preserve">、市立文華高中公民科</w:t>
            </w:r>
            <w:r>
              <w:rPr>
                <w:rFonts w:ascii="Times New Roman" w:hAnsi="Times New Roman" w:cs="Times New Roman" w:eastAsia="Times New Roman"/>
                <w:color w:val="auto"/>
                <w:spacing w:val="0"/>
                <w:position w:val="0"/>
                <w:sz w:val="24"/>
                <w:shd w:fill="auto" w:val="clear"/>
              </w:rPr>
              <w:t xml:space="preserve"> / </w:t>
            </w:r>
            <w:r>
              <w:rPr>
                <w:rFonts w:ascii="華康中黑體(P)" w:hAnsi="華康中黑體(P)" w:cs="華康中黑體(P)" w:eastAsia="華康中黑體(P)"/>
                <w:color w:val="auto"/>
                <w:spacing w:val="0"/>
                <w:position w:val="0"/>
                <w:sz w:val="24"/>
                <w:shd w:fill="auto" w:val="clear"/>
              </w:rPr>
              <w:t xml:space="preserve">蕭唯善老師</w:t>
            </w:r>
            <w:r>
              <w:rPr>
                <w:rFonts w:ascii="Times New Roman" w:hAnsi="Times New Roman" w:cs="Times New Roman" w:eastAsia="Times New Roman"/>
                <w:color w:val="auto"/>
                <w:spacing w:val="0"/>
                <w:position w:val="0"/>
                <w:sz w:val="24"/>
                <w:shd w:fill="auto" w:val="clear"/>
              </w:rPr>
              <w:t xml:space="preserve"> </w:t>
            </w:r>
          </w:p>
        </w:tc>
      </w:tr>
      <w:tr>
        <w:trPr>
          <w:trHeight w:val="450" w:hRule="auto"/>
          <w:jc w:val="left"/>
        </w:trPr>
        <w:tc>
          <w:tcPr>
            <w:tcW w:w="25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11:00-11:10</w:t>
            </w:r>
          </w:p>
        </w:tc>
        <w:tc>
          <w:tcPr>
            <w:tcW w:w="47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休息</w:t>
            </w:r>
          </w:p>
        </w:tc>
      </w:tr>
      <w:tr>
        <w:trPr>
          <w:trHeight w:val="861" w:hRule="auto"/>
          <w:jc w:val="left"/>
        </w:trPr>
        <w:tc>
          <w:tcPr>
            <w:tcW w:w="25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11:10-12:10</w:t>
            </w:r>
          </w:p>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每</w:t>
            </w:r>
            <w:r>
              <w:rPr>
                <w:rFonts w:ascii="Times New Roman" w:hAnsi="Times New Roman" w:cs="Times New Roman" w:eastAsia="Times New Roman"/>
                <w:color w:val="auto"/>
                <w:spacing w:val="0"/>
                <w:position w:val="0"/>
                <w:sz w:val="22"/>
                <w:shd w:fill="auto" w:val="clear"/>
              </w:rPr>
              <w:t xml:space="preserve">50</w:t>
            </w:r>
            <w:r>
              <w:rPr>
                <w:rFonts w:ascii="新細明體" w:hAnsi="新細明體" w:cs="新細明體" w:eastAsia="新細明體"/>
                <w:color w:val="auto"/>
                <w:spacing w:val="0"/>
                <w:position w:val="0"/>
                <w:sz w:val="22"/>
                <w:shd w:fill="auto" w:val="clear"/>
              </w:rPr>
              <w:t xml:space="preserve">分鐘休息</w:t>
            </w:r>
            <w:r>
              <w:rPr>
                <w:rFonts w:ascii="Times New Roman" w:hAnsi="Times New Roman" w:cs="Times New Roman" w:eastAsia="Times New Roman"/>
                <w:color w:val="auto"/>
                <w:spacing w:val="0"/>
                <w:position w:val="0"/>
                <w:sz w:val="22"/>
                <w:shd w:fill="auto" w:val="clear"/>
              </w:rPr>
              <w:t xml:space="preserve">10</w:t>
            </w:r>
            <w:r>
              <w:rPr>
                <w:rFonts w:ascii="新細明體" w:hAnsi="新細明體" w:cs="新細明體" w:eastAsia="新細明體"/>
                <w:color w:val="auto"/>
                <w:spacing w:val="0"/>
                <w:position w:val="0"/>
                <w:sz w:val="22"/>
                <w:shd w:fill="auto" w:val="clear"/>
              </w:rPr>
              <w:t xml:space="preserve">分鐘</w:t>
            </w:r>
            <w:r>
              <w:rPr>
                <w:rFonts w:ascii="Times New Roman" w:hAnsi="Times New Roman" w:cs="Times New Roman" w:eastAsia="Times New Roman"/>
                <w:color w:val="auto"/>
                <w:spacing w:val="0"/>
                <w:position w:val="0"/>
                <w:sz w:val="22"/>
                <w:shd w:fill="auto" w:val="clear"/>
              </w:rPr>
              <w:t xml:space="preserve">)</w:t>
            </w:r>
          </w:p>
        </w:tc>
        <w:tc>
          <w:tcPr>
            <w:tcW w:w="47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「建立課程內容大水庫」</w:t>
            </w:r>
            <w:r>
              <w:rPr>
                <w:rFonts w:ascii="Times New Roman" w:hAnsi="Times New Roman" w:cs="Times New Roman" w:eastAsia="Times New Roman"/>
                <w:color w:val="auto"/>
                <w:spacing w:val="0"/>
                <w:position w:val="0"/>
                <w:sz w:val="24"/>
                <w:shd w:fill="auto" w:val="clear"/>
              </w:rPr>
              <w:t xml:space="preserve"> / </w:t>
            </w:r>
            <w:r>
              <w:rPr>
                <w:rFonts w:ascii="新細明體" w:hAnsi="新細明體" w:cs="新細明體" w:eastAsia="新細明體"/>
                <w:color w:val="auto"/>
                <w:spacing w:val="0"/>
                <w:position w:val="0"/>
                <w:sz w:val="24"/>
                <w:shd w:fill="auto" w:val="clear"/>
              </w:rPr>
              <w:t xml:space="preserve">公民學科中心種子教師</w:t>
            </w:r>
            <w:r>
              <w:rPr>
                <w:rFonts w:ascii="華康中黑體(P)" w:hAnsi="華康中黑體(P)" w:cs="華康中黑體(P)" w:eastAsia="華康中黑體(P)"/>
                <w:color w:val="auto"/>
                <w:spacing w:val="0"/>
                <w:position w:val="0"/>
                <w:sz w:val="24"/>
                <w:shd w:fill="auto" w:val="clear"/>
              </w:rPr>
              <w:t xml:space="preserve">、市立文華高中公民科</w:t>
            </w:r>
            <w:r>
              <w:rPr>
                <w:rFonts w:ascii="Times New Roman" w:hAnsi="Times New Roman" w:cs="Times New Roman" w:eastAsia="Times New Roman"/>
                <w:color w:val="auto"/>
                <w:spacing w:val="0"/>
                <w:position w:val="0"/>
                <w:sz w:val="24"/>
                <w:shd w:fill="auto" w:val="clear"/>
              </w:rPr>
              <w:t xml:space="preserve"> / </w:t>
            </w:r>
            <w:r>
              <w:rPr>
                <w:rFonts w:ascii="華康中黑體(P)" w:hAnsi="華康中黑體(P)" w:cs="華康中黑體(P)" w:eastAsia="華康中黑體(P)"/>
                <w:color w:val="auto"/>
                <w:spacing w:val="0"/>
                <w:position w:val="0"/>
                <w:sz w:val="24"/>
                <w:shd w:fill="auto" w:val="clear"/>
              </w:rPr>
              <w:t xml:space="preserve">蕭唯善老師</w:t>
            </w:r>
          </w:p>
        </w:tc>
      </w:tr>
      <w:tr>
        <w:trPr>
          <w:trHeight w:val="436" w:hRule="auto"/>
          <w:jc w:val="left"/>
        </w:trPr>
        <w:tc>
          <w:tcPr>
            <w:tcW w:w="25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12:10-13:00</w:t>
            </w:r>
          </w:p>
        </w:tc>
        <w:tc>
          <w:tcPr>
            <w:tcW w:w="47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午餐及休息</w:t>
            </w:r>
          </w:p>
        </w:tc>
      </w:tr>
      <w:tr>
        <w:trPr>
          <w:trHeight w:val="1120" w:hRule="auto"/>
          <w:jc w:val="left"/>
        </w:trPr>
        <w:tc>
          <w:tcPr>
            <w:tcW w:w="25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13:00-14:50</w:t>
            </w:r>
          </w:p>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每</w:t>
            </w:r>
            <w:r>
              <w:rPr>
                <w:rFonts w:ascii="Times New Roman" w:hAnsi="Times New Roman" w:cs="Times New Roman" w:eastAsia="Times New Roman"/>
                <w:color w:val="auto"/>
                <w:spacing w:val="0"/>
                <w:position w:val="0"/>
                <w:sz w:val="22"/>
                <w:shd w:fill="auto" w:val="clear"/>
              </w:rPr>
              <w:t xml:space="preserve">50</w:t>
            </w:r>
            <w:r>
              <w:rPr>
                <w:rFonts w:ascii="新細明體" w:hAnsi="新細明體" w:cs="新細明體" w:eastAsia="新細明體"/>
                <w:color w:val="auto"/>
                <w:spacing w:val="0"/>
                <w:position w:val="0"/>
                <w:sz w:val="22"/>
                <w:shd w:fill="auto" w:val="clear"/>
              </w:rPr>
              <w:t xml:space="preserve">分鐘休息</w:t>
            </w:r>
            <w:r>
              <w:rPr>
                <w:rFonts w:ascii="Times New Roman" w:hAnsi="Times New Roman" w:cs="Times New Roman" w:eastAsia="Times New Roman"/>
                <w:color w:val="auto"/>
                <w:spacing w:val="0"/>
                <w:position w:val="0"/>
                <w:sz w:val="22"/>
                <w:shd w:fill="auto" w:val="clear"/>
              </w:rPr>
              <w:t xml:space="preserve">10</w:t>
            </w:r>
            <w:r>
              <w:rPr>
                <w:rFonts w:ascii="新細明體" w:hAnsi="新細明體" w:cs="新細明體" w:eastAsia="新細明體"/>
                <w:color w:val="auto"/>
                <w:spacing w:val="0"/>
                <w:position w:val="0"/>
                <w:sz w:val="22"/>
                <w:shd w:fill="auto" w:val="clear"/>
              </w:rPr>
              <w:t xml:space="preserve">分鐘</w:t>
            </w:r>
            <w:r>
              <w:rPr>
                <w:rFonts w:ascii="Times New Roman" w:hAnsi="Times New Roman" w:cs="Times New Roman" w:eastAsia="Times New Roman"/>
                <w:color w:val="auto"/>
                <w:spacing w:val="0"/>
                <w:position w:val="0"/>
                <w:sz w:val="22"/>
                <w:shd w:fill="auto" w:val="clear"/>
              </w:rPr>
              <w:t xml:space="preserve">)</w:t>
            </w:r>
          </w:p>
        </w:tc>
        <w:tc>
          <w:tcPr>
            <w:tcW w:w="47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left"/>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「各組發展：學習目標、學習目標、素養目標、學習任務」</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公民學科中心種子教師</w:t>
            </w:r>
            <w:r>
              <w:rPr>
                <w:rFonts w:ascii="華康中黑體(P)" w:hAnsi="華康中黑體(P)" w:cs="華康中黑體(P)" w:eastAsia="華康中黑體(P)"/>
                <w:color w:val="auto"/>
                <w:spacing w:val="0"/>
                <w:position w:val="0"/>
                <w:sz w:val="24"/>
                <w:shd w:fill="auto" w:val="clear"/>
              </w:rPr>
              <w:t xml:space="preserve">、市立文華高中公民科</w:t>
            </w:r>
            <w:r>
              <w:rPr>
                <w:rFonts w:ascii="Times New Roman" w:hAnsi="Times New Roman" w:cs="Times New Roman" w:eastAsia="Times New Roman"/>
                <w:color w:val="auto"/>
                <w:spacing w:val="0"/>
                <w:position w:val="0"/>
                <w:sz w:val="24"/>
                <w:shd w:fill="auto" w:val="clear"/>
              </w:rPr>
              <w:t xml:space="preserve"> / </w:t>
            </w:r>
            <w:r>
              <w:rPr>
                <w:rFonts w:ascii="華康中黑體(P)" w:hAnsi="華康中黑體(P)" w:cs="華康中黑體(P)" w:eastAsia="華康中黑體(P)"/>
                <w:color w:val="auto"/>
                <w:spacing w:val="0"/>
                <w:position w:val="0"/>
                <w:sz w:val="24"/>
                <w:shd w:fill="auto" w:val="clear"/>
              </w:rPr>
              <w:t xml:space="preserve">蕭唯善老師</w:t>
            </w:r>
          </w:p>
        </w:tc>
      </w:tr>
      <w:tr>
        <w:trPr>
          <w:trHeight w:val="412" w:hRule="auto"/>
          <w:jc w:val="left"/>
        </w:trPr>
        <w:tc>
          <w:tcPr>
            <w:tcW w:w="25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15:00-15:10</w:t>
            </w:r>
          </w:p>
        </w:tc>
        <w:tc>
          <w:tcPr>
            <w:tcW w:w="47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休息</w:t>
            </w:r>
          </w:p>
        </w:tc>
      </w:tr>
      <w:tr>
        <w:trPr>
          <w:trHeight w:val="868" w:hRule="auto"/>
          <w:jc w:val="left"/>
        </w:trPr>
        <w:tc>
          <w:tcPr>
            <w:tcW w:w="25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15:10-16:10</w:t>
              <w:br/>
            </w: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每</w:t>
            </w:r>
            <w:r>
              <w:rPr>
                <w:rFonts w:ascii="Times New Roman" w:hAnsi="Times New Roman" w:cs="Times New Roman" w:eastAsia="Times New Roman"/>
                <w:color w:val="auto"/>
                <w:spacing w:val="0"/>
                <w:position w:val="0"/>
                <w:sz w:val="22"/>
                <w:shd w:fill="auto" w:val="clear"/>
              </w:rPr>
              <w:t xml:space="preserve">50</w:t>
            </w:r>
            <w:r>
              <w:rPr>
                <w:rFonts w:ascii="新細明體" w:hAnsi="新細明體" w:cs="新細明體" w:eastAsia="新細明體"/>
                <w:color w:val="auto"/>
                <w:spacing w:val="0"/>
                <w:position w:val="0"/>
                <w:sz w:val="22"/>
                <w:shd w:fill="auto" w:val="clear"/>
              </w:rPr>
              <w:t xml:space="preserve">分鐘休息</w:t>
            </w:r>
            <w:r>
              <w:rPr>
                <w:rFonts w:ascii="Times New Roman" w:hAnsi="Times New Roman" w:cs="Times New Roman" w:eastAsia="Times New Roman"/>
                <w:color w:val="auto"/>
                <w:spacing w:val="0"/>
                <w:position w:val="0"/>
                <w:sz w:val="22"/>
                <w:shd w:fill="auto" w:val="clear"/>
              </w:rPr>
              <w:t xml:space="preserve">10</w:t>
            </w:r>
            <w:r>
              <w:rPr>
                <w:rFonts w:ascii="新細明體" w:hAnsi="新細明體" w:cs="新細明體" w:eastAsia="新細明體"/>
                <w:color w:val="auto"/>
                <w:spacing w:val="0"/>
                <w:position w:val="0"/>
                <w:sz w:val="22"/>
                <w:shd w:fill="auto" w:val="clear"/>
              </w:rPr>
              <w:t xml:space="preserve">分鐘</w:t>
            </w:r>
            <w:r>
              <w:rPr>
                <w:rFonts w:ascii="Times New Roman" w:hAnsi="Times New Roman" w:cs="Times New Roman" w:eastAsia="Times New Roman"/>
                <w:color w:val="auto"/>
                <w:spacing w:val="0"/>
                <w:position w:val="0"/>
                <w:sz w:val="22"/>
                <w:shd w:fill="auto" w:val="clear"/>
              </w:rPr>
              <w:t xml:space="preserve">)</w:t>
            </w:r>
          </w:p>
        </w:tc>
        <w:tc>
          <w:tcPr>
            <w:tcW w:w="47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left"/>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「課程設計成果討論」</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公民學科中心種子教師</w:t>
            </w:r>
            <w:r>
              <w:rPr>
                <w:rFonts w:ascii="華康中黑體(P)" w:hAnsi="華康中黑體(P)" w:cs="華康中黑體(P)" w:eastAsia="華康中黑體(P)"/>
                <w:color w:val="auto"/>
                <w:spacing w:val="0"/>
                <w:position w:val="0"/>
                <w:sz w:val="24"/>
                <w:shd w:fill="auto" w:val="clear"/>
              </w:rPr>
              <w:t xml:space="preserve">、市立文華高中公民科</w:t>
            </w:r>
            <w:r>
              <w:rPr>
                <w:rFonts w:ascii="Times New Roman" w:hAnsi="Times New Roman" w:cs="Times New Roman" w:eastAsia="Times New Roman"/>
                <w:color w:val="auto"/>
                <w:spacing w:val="0"/>
                <w:position w:val="0"/>
                <w:sz w:val="24"/>
                <w:shd w:fill="auto" w:val="clear"/>
              </w:rPr>
              <w:t xml:space="preserve"> / </w:t>
            </w:r>
            <w:r>
              <w:rPr>
                <w:rFonts w:ascii="華康中黑體(P)" w:hAnsi="華康中黑體(P)" w:cs="華康中黑體(P)" w:eastAsia="華康中黑體(P)"/>
                <w:color w:val="auto"/>
                <w:spacing w:val="0"/>
                <w:position w:val="0"/>
                <w:sz w:val="24"/>
                <w:shd w:fill="auto" w:val="clear"/>
              </w:rPr>
              <w:t xml:space="preserve">蕭唯善老師</w:t>
            </w:r>
          </w:p>
        </w:tc>
      </w:tr>
      <w:tr>
        <w:trPr>
          <w:trHeight w:val="347" w:hRule="auto"/>
          <w:jc w:val="left"/>
        </w:trPr>
        <w:tc>
          <w:tcPr>
            <w:tcW w:w="25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15:00-15:10</w:t>
            </w:r>
          </w:p>
        </w:tc>
        <w:tc>
          <w:tcPr>
            <w:tcW w:w="47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休息</w:t>
            </w:r>
          </w:p>
        </w:tc>
      </w:tr>
      <w:tr>
        <w:trPr>
          <w:trHeight w:val="868" w:hRule="auto"/>
          <w:jc w:val="left"/>
        </w:trPr>
        <w:tc>
          <w:tcPr>
            <w:tcW w:w="25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16:10-17:10</w:t>
            </w:r>
          </w:p>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每</w:t>
            </w:r>
            <w:r>
              <w:rPr>
                <w:rFonts w:ascii="Times New Roman" w:hAnsi="Times New Roman" w:cs="Times New Roman" w:eastAsia="Times New Roman"/>
                <w:color w:val="auto"/>
                <w:spacing w:val="0"/>
                <w:position w:val="0"/>
                <w:sz w:val="22"/>
                <w:shd w:fill="auto" w:val="clear"/>
              </w:rPr>
              <w:t xml:space="preserve">50</w:t>
            </w:r>
            <w:r>
              <w:rPr>
                <w:rFonts w:ascii="新細明體" w:hAnsi="新細明體" w:cs="新細明體" w:eastAsia="新細明體"/>
                <w:color w:val="auto"/>
                <w:spacing w:val="0"/>
                <w:position w:val="0"/>
                <w:sz w:val="22"/>
                <w:shd w:fill="auto" w:val="clear"/>
              </w:rPr>
              <w:t xml:space="preserve">分鐘休息</w:t>
            </w:r>
            <w:r>
              <w:rPr>
                <w:rFonts w:ascii="Times New Roman" w:hAnsi="Times New Roman" w:cs="Times New Roman" w:eastAsia="Times New Roman"/>
                <w:color w:val="auto"/>
                <w:spacing w:val="0"/>
                <w:position w:val="0"/>
                <w:sz w:val="22"/>
                <w:shd w:fill="auto" w:val="clear"/>
              </w:rPr>
              <w:t xml:space="preserve">10</w:t>
            </w:r>
            <w:r>
              <w:rPr>
                <w:rFonts w:ascii="新細明體" w:hAnsi="新細明體" w:cs="新細明體" w:eastAsia="新細明體"/>
                <w:color w:val="auto"/>
                <w:spacing w:val="0"/>
                <w:position w:val="0"/>
                <w:sz w:val="22"/>
                <w:shd w:fill="auto" w:val="clear"/>
              </w:rPr>
              <w:t xml:space="preserve">分鐘</w:t>
            </w:r>
            <w:r>
              <w:rPr>
                <w:rFonts w:ascii="Times New Roman" w:hAnsi="Times New Roman" w:cs="Times New Roman" w:eastAsia="Times New Roman"/>
                <w:color w:val="auto"/>
                <w:spacing w:val="0"/>
                <w:position w:val="0"/>
                <w:sz w:val="22"/>
                <w:shd w:fill="auto" w:val="clear"/>
              </w:rPr>
              <w:t xml:space="preserve">)</w:t>
            </w:r>
          </w:p>
        </w:tc>
        <w:tc>
          <w:tcPr>
            <w:tcW w:w="47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left"/>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「議題融入教學怎麼教？」</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市立臺中一中歷史科</w:t>
            </w:r>
            <w:r>
              <w:rPr>
                <w:rFonts w:ascii="Times New Roman" w:hAnsi="Times New Roman" w:cs="Times New Roman" w:eastAsia="Times New Roman"/>
                <w:color w:val="auto"/>
                <w:spacing w:val="0"/>
                <w:position w:val="0"/>
                <w:sz w:val="24"/>
                <w:shd w:fill="auto" w:val="clear"/>
              </w:rPr>
              <w:t xml:space="preserve"> / </w:t>
            </w:r>
            <w:r>
              <w:rPr>
                <w:rFonts w:ascii="新細明體" w:hAnsi="新細明體" w:cs="新細明體" w:eastAsia="新細明體"/>
                <w:color w:val="auto"/>
                <w:spacing w:val="0"/>
                <w:position w:val="0"/>
                <w:sz w:val="24"/>
                <w:shd w:fill="auto" w:val="clear"/>
              </w:rPr>
              <w:t xml:space="preserve">陳一隆老師</w:t>
            </w:r>
          </w:p>
        </w:tc>
      </w:tr>
      <w:tr>
        <w:trPr>
          <w:trHeight w:val="421" w:hRule="auto"/>
          <w:jc w:val="left"/>
        </w:trPr>
        <w:tc>
          <w:tcPr>
            <w:tcW w:w="25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15:00-15:10</w:t>
            </w:r>
          </w:p>
        </w:tc>
        <w:tc>
          <w:tcPr>
            <w:tcW w:w="47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休息</w:t>
            </w:r>
          </w:p>
        </w:tc>
      </w:tr>
      <w:tr>
        <w:trPr>
          <w:trHeight w:val="868" w:hRule="auto"/>
          <w:jc w:val="left"/>
        </w:trPr>
        <w:tc>
          <w:tcPr>
            <w:tcW w:w="25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17:10-18:10</w:t>
            </w:r>
          </w:p>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每</w:t>
            </w:r>
            <w:r>
              <w:rPr>
                <w:rFonts w:ascii="Times New Roman" w:hAnsi="Times New Roman" w:cs="Times New Roman" w:eastAsia="Times New Roman"/>
                <w:color w:val="auto"/>
                <w:spacing w:val="0"/>
                <w:position w:val="0"/>
                <w:sz w:val="22"/>
                <w:shd w:fill="auto" w:val="clear"/>
              </w:rPr>
              <w:t xml:space="preserve">50</w:t>
            </w:r>
            <w:r>
              <w:rPr>
                <w:rFonts w:ascii="新細明體" w:hAnsi="新細明體" w:cs="新細明體" w:eastAsia="新細明體"/>
                <w:color w:val="auto"/>
                <w:spacing w:val="0"/>
                <w:position w:val="0"/>
                <w:sz w:val="22"/>
                <w:shd w:fill="auto" w:val="clear"/>
              </w:rPr>
              <w:t xml:space="preserve">分鐘休息</w:t>
            </w:r>
            <w:r>
              <w:rPr>
                <w:rFonts w:ascii="Times New Roman" w:hAnsi="Times New Roman" w:cs="Times New Roman" w:eastAsia="Times New Roman"/>
                <w:color w:val="auto"/>
                <w:spacing w:val="0"/>
                <w:position w:val="0"/>
                <w:sz w:val="22"/>
                <w:shd w:fill="auto" w:val="clear"/>
              </w:rPr>
              <w:t xml:space="preserve">10</w:t>
            </w:r>
            <w:r>
              <w:rPr>
                <w:rFonts w:ascii="新細明體" w:hAnsi="新細明體" w:cs="新細明體" w:eastAsia="新細明體"/>
                <w:color w:val="auto"/>
                <w:spacing w:val="0"/>
                <w:position w:val="0"/>
                <w:sz w:val="22"/>
                <w:shd w:fill="auto" w:val="clear"/>
              </w:rPr>
              <w:t xml:space="preserve">分鐘</w:t>
            </w:r>
            <w:r>
              <w:rPr>
                <w:rFonts w:ascii="Times New Roman" w:hAnsi="Times New Roman" w:cs="Times New Roman" w:eastAsia="Times New Roman"/>
                <w:color w:val="auto"/>
                <w:spacing w:val="0"/>
                <w:position w:val="0"/>
                <w:sz w:val="22"/>
                <w:shd w:fill="auto" w:val="clear"/>
              </w:rPr>
              <w:t xml:space="preserve">)</w:t>
            </w:r>
          </w:p>
        </w:tc>
        <w:tc>
          <w:tcPr>
            <w:tcW w:w="47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left"/>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「運用審議民主技術的跨學科課程設計」</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好民行動文化協會</w:t>
            </w:r>
            <w:r>
              <w:rPr>
                <w:rFonts w:ascii="Times New Roman" w:hAnsi="Times New Roman" w:cs="Times New Roman" w:eastAsia="Times New Roman"/>
                <w:color w:val="auto"/>
                <w:spacing w:val="0"/>
                <w:position w:val="0"/>
                <w:sz w:val="24"/>
                <w:shd w:fill="auto" w:val="clear"/>
              </w:rPr>
              <w:t xml:space="preserve"> / </w:t>
            </w:r>
            <w:r>
              <w:rPr>
                <w:rFonts w:ascii="新細明體" w:hAnsi="新細明體" w:cs="新細明體" w:eastAsia="新細明體"/>
                <w:color w:val="auto"/>
                <w:spacing w:val="0"/>
                <w:position w:val="0"/>
                <w:sz w:val="24"/>
                <w:shd w:fill="auto" w:val="clear"/>
              </w:rPr>
              <w:t xml:space="preserve">陳燕琪副執行長</w:t>
            </w:r>
          </w:p>
        </w:tc>
      </w:tr>
      <w:tr>
        <w:trPr>
          <w:trHeight w:val="454" w:hRule="auto"/>
          <w:jc w:val="left"/>
        </w:trPr>
        <w:tc>
          <w:tcPr>
            <w:tcW w:w="25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18:10-</w:t>
            </w:r>
            <w:r>
              <w:rPr>
                <w:rFonts w:ascii="Times New Roman" w:hAnsi="Times New Roman" w:cs="Times New Roman" w:eastAsia="Times New Roman"/>
                <w:color w:val="FFFFFF"/>
                <w:spacing w:val="0"/>
                <w:position w:val="0"/>
                <w:sz w:val="24"/>
                <w:shd w:fill="auto" w:val="clear"/>
              </w:rPr>
              <w:t xml:space="preserve">18:00</w:t>
            </w:r>
          </w:p>
        </w:tc>
        <w:tc>
          <w:tcPr>
            <w:tcW w:w="47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賦歸</w:t>
            </w:r>
          </w:p>
        </w:tc>
      </w:tr>
    </w:tbl>
    <w:p>
      <w:pPr>
        <w:spacing w:before="180" w:after="180" w:line="320"/>
        <w:ind w:right="0" w:left="96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六、經費概算及經費來源</w:t>
      </w:r>
    </w:p>
    <w:tbl>
      <w:tblPr>
        <w:tblInd w:w="960" w:type="dxa"/>
      </w:tblPr>
      <w:tblGrid>
        <w:gridCol w:w="603"/>
        <w:gridCol w:w="1868"/>
        <w:gridCol w:w="598"/>
        <w:gridCol w:w="719"/>
        <w:gridCol w:w="843"/>
        <w:gridCol w:w="2705"/>
      </w:tblGrid>
      <w:tr>
        <w:trPr>
          <w:trHeight w:val="1" w:hRule="atLeast"/>
          <w:jc w:val="left"/>
        </w:trPr>
        <w:tc>
          <w:tcPr>
            <w:tcW w:w="6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96" w:left="0" w:hanging="77"/>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項次</w:t>
            </w:r>
          </w:p>
        </w:tc>
        <w:tc>
          <w:tcPr>
            <w:tcW w:w="18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96" w:left="0" w:hanging="77"/>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項</w:t>
            </w:r>
            <w:r>
              <w:rPr>
                <w:rFonts w:ascii="Garamond" w:hAnsi="Garamond" w:cs="Garamond" w:eastAsia="Garamond"/>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目</w:t>
            </w:r>
          </w:p>
        </w:tc>
        <w:tc>
          <w:tcPr>
            <w:tcW w:w="5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96" w:left="0" w:hanging="77"/>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數量</w:t>
            </w:r>
          </w:p>
        </w:tc>
        <w:tc>
          <w:tcPr>
            <w:tcW w:w="7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96" w:left="0" w:hanging="77"/>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單價</w:t>
            </w:r>
          </w:p>
        </w:tc>
        <w:tc>
          <w:tcPr>
            <w:tcW w:w="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96" w:left="0" w:hanging="77"/>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總價</w:t>
            </w:r>
          </w:p>
        </w:tc>
        <w:tc>
          <w:tcPr>
            <w:tcW w:w="2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96" w:left="0" w:hanging="77"/>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備</w:t>
            </w:r>
            <w:r>
              <w:rPr>
                <w:rFonts w:ascii="Garamond" w:hAnsi="Garamond" w:cs="Garamond" w:eastAsia="Garamond"/>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註</w:t>
            </w:r>
          </w:p>
        </w:tc>
      </w:tr>
      <w:tr>
        <w:trPr>
          <w:trHeight w:val="1" w:hRule="atLeast"/>
          <w:jc w:val="left"/>
        </w:trPr>
        <w:tc>
          <w:tcPr>
            <w:tcW w:w="6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Garamond" w:hAnsi="Garamond" w:cs="Garamond" w:eastAsia="Garamond"/>
                <w:color w:val="auto"/>
                <w:spacing w:val="0"/>
                <w:position w:val="0"/>
                <w:sz w:val="24"/>
                <w:shd w:fill="auto" w:val="clear"/>
              </w:rPr>
              <w:t xml:space="preserve">1</w:t>
            </w:r>
          </w:p>
        </w:tc>
        <w:tc>
          <w:tcPr>
            <w:tcW w:w="18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講座鐘點費</w:t>
            </w:r>
            <w:r>
              <w:rPr>
                <w:rFonts w:ascii="Garamond" w:hAnsi="Garamond" w:cs="Garamond" w:eastAsia="Garamond"/>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學者、專家</w:t>
            </w:r>
            <w:r>
              <w:rPr>
                <w:rFonts w:ascii="Garamond" w:hAnsi="Garamond" w:cs="Garamond" w:eastAsia="Garamond"/>
                <w:color w:val="auto"/>
                <w:spacing w:val="0"/>
                <w:position w:val="0"/>
                <w:sz w:val="22"/>
                <w:shd w:fill="auto" w:val="clear"/>
              </w:rPr>
              <w:t xml:space="preserve">)</w:t>
            </w:r>
          </w:p>
        </w:tc>
        <w:tc>
          <w:tcPr>
            <w:tcW w:w="5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Garamond" w:hAnsi="Garamond" w:cs="Garamond" w:eastAsia="Garamond"/>
                <w:color w:val="000000"/>
                <w:spacing w:val="0"/>
                <w:position w:val="0"/>
                <w:sz w:val="24"/>
                <w:shd w:fill="auto" w:val="clear"/>
              </w:rPr>
              <w:t xml:space="preserve">1</w:t>
            </w:r>
          </w:p>
        </w:tc>
        <w:tc>
          <w:tcPr>
            <w:tcW w:w="7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Garamond" w:hAnsi="Garamond" w:cs="Garamond" w:eastAsia="Garamond"/>
                <w:color w:val="auto"/>
                <w:spacing w:val="0"/>
                <w:position w:val="0"/>
                <w:sz w:val="24"/>
                <w:shd w:fill="auto" w:val="clear"/>
              </w:rPr>
              <w:t xml:space="preserve">1,600</w:t>
            </w:r>
          </w:p>
        </w:tc>
        <w:tc>
          <w:tcPr>
            <w:tcW w:w="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Garamond" w:hAnsi="Garamond" w:cs="Garamond" w:eastAsia="Garamond"/>
                <w:color w:val="auto"/>
                <w:spacing w:val="0"/>
                <w:position w:val="0"/>
                <w:sz w:val="24"/>
                <w:shd w:fill="auto" w:val="clear"/>
              </w:rPr>
              <w:t xml:space="preserve">1,600</w:t>
            </w:r>
          </w:p>
        </w:tc>
        <w:tc>
          <w:tcPr>
            <w:tcW w:w="2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both"/>
              <w:rPr>
                <w:spacing w:val="0"/>
                <w:position w:val="0"/>
                <w:shd w:fill="auto" w:val="clear"/>
              </w:rPr>
            </w:pPr>
            <w:r>
              <w:rPr>
                <w:rFonts w:ascii="新細明體" w:hAnsi="新細明體" w:cs="新細明體" w:eastAsia="新細明體"/>
                <w:color w:val="000000"/>
                <w:spacing w:val="0"/>
                <w:position w:val="0"/>
                <w:sz w:val="20"/>
                <w:shd w:fill="auto" w:val="clear"/>
              </w:rPr>
              <w:t xml:space="preserve">陳燕琪</w:t>
            </w:r>
            <w:r>
              <w:rPr>
                <w:rFonts w:ascii="Garamond" w:hAnsi="Garamond" w:cs="Garamond" w:eastAsia="Garamond"/>
                <w:color w:val="000000"/>
                <w:spacing w:val="0"/>
                <w:position w:val="0"/>
                <w:sz w:val="24"/>
                <w:shd w:fill="auto" w:val="clear"/>
              </w:rPr>
              <w:t xml:space="preserve">*1</w:t>
            </w:r>
            <w:r>
              <w:rPr>
                <w:rFonts w:ascii="Garamond" w:hAnsi="Garamond" w:cs="Garamond" w:eastAsia="Garamond"/>
                <w:color w:val="000000"/>
                <w:spacing w:val="0"/>
                <w:position w:val="0"/>
                <w:sz w:val="20"/>
                <w:shd w:fill="auto" w:val="clear"/>
              </w:rPr>
              <w:t xml:space="preserve">(</w:t>
            </w:r>
            <w:r>
              <w:rPr>
                <w:rFonts w:ascii="新細明體" w:hAnsi="新細明體" w:cs="新細明體" w:eastAsia="新細明體"/>
                <w:color w:val="000000"/>
                <w:spacing w:val="0"/>
                <w:position w:val="0"/>
                <w:sz w:val="20"/>
                <w:shd w:fill="auto" w:val="clear"/>
              </w:rPr>
              <w:t xml:space="preserve">好民行動公民協會副執行長</w:t>
            </w:r>
            <w:r>
              <w:rPr>
                <w:rFonts w:ascii="Garamond" w:hAnsi="Garamond" w:cs="Garamond" w:eastAsia="Garamond"/>
                <w:color w:val="000000"/>
                <w:spacing w:val="0"/>
                <w:position w:val="0"/>
                <w:sz w:val="2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Garamond" w:hAnsi="Garamond" w:cs="Garamond" w:eastAsia="Garamond"/>
                <w:b/>
                <w:color w:val="000000"/>
                <w:spacing w:val="0"/>
                <w:position w:val="0"/>
                <w:sz w:val="20"/>
                <w:shd w:fill="auto" w:val="clear"/>
              </w:rPr>
              <w:t xml:space="preserve">(A</w:t>
            </w:r>
            <w:r>
              <w:rPr>
                <w:rFonts w:ascii="新細明體" w:hAnsi="新細明體" w:cs="新細明體" w:eastAsia="新細明體"/>
                <w:b/>
                <w:color w:val="000000"/>
                <w:spacing w:val="0"/>
                <w:position w:val="0"/>
                <w:sz w:val="20"/>
                <w:shd w:fill="auto" w:val="clear"/>
              </w:rPr>
              <w:t xml:space="preserve">計畫支應</w:t>
            </w:r>
            <w:r>
              <w:rPr>
                <w:rFonts w:ascii="Garamond" w:hAnsi="Garamond" w:cs="Garamond" w:eastAsia="Garamond"/>
                <w:b/>
                <w:color w:val="000000"/>
                <w:spacing w:val="0"/>
                <w:position w:val="0"/>
                <w:sz w:val="20"/>
                <w:shd w:fill="auto" w:val="clear"/>
              </w:rPr>
              <w:t xml:space="preserve">)</w:t>
            </w:r>
          </w:p>
        </w:tc>
      </w:tr>
      <w:tr>
        <w:trPr>
          <w:trHeight w:val="1" w:hRule="atLeast"/>
          <w:jc w:val="left"/>
        </w:trPr>
        <w:tc>
          <w:tcPr>
            <w:tcW w:w="6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Garamond" w:hAnsi="Garamond" w:cs="Garamond" w:eastAsia="Garamond"/>
                <w:color w:val="auto"/>
                <w:spacing w:val="0"/>
                <w:position w:val="0"/>
                <w:sz w:val="24"/>
                <w:shd w:fill="auto" w:val="clear"/>
              </w:rPr>
              <w:t xml:space="preserve">2</w:t>
            </w:r>
          </w:p>
        </w:tc>
        <w:tc>
          <w:tcPr>
            <w:tcW w:w="18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講座鐘點費</w:t>
            </w:r>
            <w:r>
              <w:rPr>
                <w:rFonts w:ascii="Garamond" w:hAnsi="Garamond" w:cs="Garamond" w:eastAsia="Garamond"/>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學者、專家</w:t>
            </w:r>
            <w:r>
              <w:rPr>
                <w:rFonts w:ascii="Garamond" w:hAnsi="Garamond" w:cs="Garamond" w:eastAsia="Garamond"/>
                <w:color w:val="auto"/>
                <w:spacing w:val="0"/>
                <w:position w:val="0"/>
                <w:sz w:val="22"/>
                <w:shd w:fill="auto" w:val="clear"/>
              </w:rPr>
              <w:t xml:space="preserve">)</w:t>
            </w:r>
          </w:p>
        </w:tc>
        <w:tc>
          <w:tcPr>
            <w:tcW w:w="5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Garamond" w:hAnsi="Garamond" w:cs="Garamond" w:eastAsia="Garamond"/>
                <w:color w:val="000000"/>
                <w:spacing w:val="0"/>
                <w:position w:val="0"/>
                <w:sz w:val="24"/>
                <w:shd w:fill="auto" w:val="clear"/>
              </w:rPr>
              <w:t xml:space="preserve">6</w:t>
            </w:r>
          </w:p>
        </w:tc>
        <w:tc>
          <w:tcPr>
            <w:tcW w:w="7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Garamond" w:hAnsi="Garamond" w:cs="Garamond" w:eastAsia="Garamond"/>
                <w:color w:val="auto"/>
                <w:spacing w:val="0"/>
                <w:position w:val="0"/>
                <w:sz w:val="24"/>
                <w:shd w:fill="auto" w:val="clear"/>
              </w:rPr>
              <w:t xml:space="preserve">1,200</w:t>
            </w:r>
          </w:p>
        </w:tc>
        <w:tc>
          <w:tcPr>
            <w:tcW w:w="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Garamond" w:hAnsi="Garamond" w:cs="Garamond" w:eastAsia="Garamond"/>
                <w:color w:val="auto"/>
                <w:spacing w:val="0"/>
                <w:position w:val="0"/>
                <w:sz w:val="24"/>
                <w:shd w:fill="auto" w:val="clear"/>
              </w:rPr>
              <w:t xml:space="preserve">7,200</w:t>
            </w:r>
          </w:p>
        </w:tc>
        <w:tc>
          <w:tcPr>
            <w:tcW w:w="2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both"/>
              <w:rPr>
                <w:spacing w:val="0"/>
                <w:position w:val="0"/>
                <w:shd w:fill="auto" w:val="clear"/>
              </w:rPr>
            </w:pPr>
            <w:r>
              <w:rPr>
                <w:rFonts w:ascii="新細明體" w:hAnsi="新細明體" w:cs="新細明體" w:eastAsia="新細明體"/>
                <w:color w:val="000000"/>
                <w:spacing w:val="0"/>
                <w:position w:val="0"/>
                <w:sz w:val="20"/>
                <w:shd w:fill="auto" w:val="clear"/>
              </w:rPr>
              <w:t xml:space="preserve">蕭唯善</w:t>
            </w:r>
            <w:r>
              <w:rPr>
                <w:rFonts w:ascii="Garamond" w:hAnsi="Garamond" w:cs="Garamond" w:eastAsia="Garamond"/>
                <w:color w:val="000000"/>
                <w:spacing w:val="0"/>
                <w:position w:val="0"/>
                <w:sz w:val="20"/>
                <w:shd w:fill="auto" w:val="clear"/>
              </w:rPr>
              <w:t xml:space="preserve">*6(</w:t>
            </w:r>
            <w:r>
              <w:rPr>
                <w:rFonts w:ascii="新細明體" w:hAnsi="新細明體" w:cs="新細明體" w:eastAsia="新細明體"/>
                <w:color w:val="000000"/>
                <w:spacing w:val="0"/>
                <w:position w:val="0"/>
                <w:sz w:val="20"/>
                <w:shd w:fill="auto" w:val="clear"/>
              </w:rPr>
              <w:t xml:space="preserve">市立文華高中公民科教師</w:t>
            </w:r>
            <w:r>
              <w:rPr>
                <w:rFonts w:ascii="Garamond" w:hAnsi="Garamond" w:cs="Garamond" w:eastAsia="Garamond"/>
                <w:color w:val="000000"/>
                <w:spacing w:val="0"/>
                <w:position w:val="0"/>
                <w:sz w:val="20"/>
                <w:shd w:fill="auto" w:val="clear"/>
              </w:rPr>
              <w:t xml:space="preserve">) </w:t>
            </w:r>
            <w:r>
              <w:rPr>
                <w:rFonts w:ascii="Garamond" w:hAnsi="Garamond" w:cs="Garamond" w:eastAsia="Garamond"/>
                <w:b/>
                <w:color w:val="000000"/>
                <w:spacing w:val="0"/>
                <w:position w:val="0"/>
                <w:sz w:val="20"/>
                <w:shd w:fill="auto" w:val="clear"/>
              </w:rPr>
              <w:t xml:space="preserve">(A</w:t>
            </w:r>
            <w:r>
              <w:rPr>
                <w:rFonts w:ascii="新細明體" w:hAnsi="新細明體" w:cs="新細明體" w:eastAsia="新細明體"/>
                <w:b/>
                <w:color w:val="000000"/>
                <w:spacing w:val="0"/>
                <w:position w:val="0"/>
                <w:sz w:val="20"/>
                <w:shd w:fill="auto" w:val="clear"/>
              </w:rPr>
              <w:t xml:space="preserve">計畫支應</w:t>
            </w:r>
            <w:r>
              <w:rPr>
                <w:rFonts w:ascii="Garamond" w:hAnsi="Garamond" w:cs="Garamond" w:eastAsia="Garamond"/>
                <w:b/>
                <w:color w:val="000000"/>
                <w:spacing w:val="0"/>
                <w:position w:val="0"/>
                <w:sz w:val="20"/>
                <w:shd w:fill="auto" w:val="clear"/>
              </w:rPr>
              <w:t xml:space="preserve">)</w:t>
            </w:r>
          </w:p>
        </w:tc>
      </w:tr>
      <w:tr>
        <w:trPr>
          <w:trHeight w:val="1" w:hRule="atLeast"/>
          <w:jc w:val="left"/>
        </w:trPr>
        <w:tc>
          <w:tcPr>
            <w:tcW w:w="6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Garamond" w:hAnsi="Garamond" w:cs="Garamond" w:eastAsia="Garamond"/>
                <w:color w:val="auto"/>
                <w:spacing w:val="0"/>
                <w:position w:val="0"/>
                <w:sz w:val="24"/>
                <w:shd w:fill="auto" w:val="clear"/>
              </w:rPr>
              <w:t xml:space="preserve">3</w:t>
            </w:r>
          </w:p>
        </w:tc>
        <w:tc>
          <w:tcPr>
            <w:tcW w:w="18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講座鐘點費</w:t>
            </w:r>
            <w:r>
              <w:rPr>
                <w:rFonts w:ascii="Garamond" w:hAnsi="Garamond" w:cs="Garamond" w:eastAsia="Garamond"/>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內聘</w:t>
            </w:r>
            <w:r>
              <w:rPr>
                <w:rFonts w:ascii="Garamond" w:hAnsi="Garamond" w:cs="Garamond" w:eastAsia="Garamond"/>
                <w:color w:val="auto"/>
                <w:spacing w:val="0"/>
                <w:position w:val="0"/>
                <w:sz w:val="22"/>
                <w:shd w:fill="auto" w:val="clear"/>
              </w:rPr>
              <w:t xml:space="preserve">)</w:t>
            </w:r>
          </w:p>
        </w:tc>
        <w:tc>
          <w:tcPr>
            <w:tcW w:w="5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Garamond" w:hAnsi="Garamond" w:cs="Garamond" w:eastAsia="Garamond"/>
                <w:color w:val="000000"/>
                <w:spacing w:val="0"/>
                <w:position w:val="0"/>
                <w:sz w:val="24"/>
                <w:shd w:fill="auto" w:val="clear"/>
              </w:rPr>
              <w:t xml:space="preserve">1</w:t>
            </w:r>
          </w:p>
        </w:tc>
        <w:tc>
          <w:tcPr>
            <w:tcW w:w="7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Garamond" w:hAnsi="Garamond" w:cs="Garamond" w:eastAsia="Garamond"/>
                <w:color w:val="auto"/>
                <w:spacing w:val="0"/>
                <w:position w:val="0"/>
                <w:sz w:val="24"/>
                <w:shd w:fill="auto" w:val="clear"/>
              </w:rPr>
              <w:t xml:space="preserve">800</w:t>
            </w:r>
          </w:p>
        </w:tc>
        <w:tc>
          <w:tcPr>
            <w:tcW w:w="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Garamond" w:hAnsi="Garamond" w:cs="Garamond" w:eastAsia="Garamond"/>
                <w:color w:val="auto"/>
                <w:spacing w:val="0"/>
                <w:position w:val="0"/>
                <w:sz w:val="24"/>
                <w:shd w:fill="auto" w:val="clear"/>
              </w:rPr>
              <w:t xml:space="preserve">800</w:t>
            </w:r>
          </w:p>
        </w:tc>
        <w:tc>
          <w:tcPr>
            <w:tcW w:w="2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both"/>
              <w:rPr>
                <w:spacing w:val="0"/>
                <w:position w:val="0"/>
                <w:shd w:fill="auto" w:val="clear"/>
              </w:rPr>
            </w:pPr>
            <w:r>
              <w:rPr>
                <w:rFonts w:ascii="新細明體" w:hAnsi="新細明體" w:cs="新細明體" w:eastAsia="新細明體"/>
                <w:color w:val="000000"/>
                <w:spacing w:val="0"/>
                <w:position w:val="0"/>
                <w:sz w:val="20"/>
                <w:shd w:fill="auto" w:val="clear"/>
              </w:rPr>
              <w:t xml:space="preserve">陳一隆</w:t>
            </w:r>
            <w:r>
              <w:rPr>
                <w:rFonts w:ascii="Garamond" w:hAnsi="Garamond" w:cs="Garamond" w:eastAsia="Garamond"/>
                <w:color w:val="000000"/>
                <w:spacing w:val="0"/>
                <w:position w:val="0"/>
                <w:sz w:val="24"/>
                <w:shd w:fill="auto" w:val="clear"/>
              </w:rPr>
              <w:t xml:space="preserve">*1</w:t>
            </w:r>
            <w:r>
              <w:rPr>
                <w:rFonts w:ascii="Garamond" w:hAnsi="Garamond" w:cs="Garamond" w:eastAsia="Garamond"/>
                <w:color w:val="000000"/>
                <w:spacing w:val="0"/>
                <w:position w:val="0"/>
                <w:sz w:val="20"/>
                <w:shd w:fill="auto" w:val="clear"/>
              </w:rPr>
              <w:t xml:space="preserve">(</w:t>
            </w:r>
            <w:r>
              <w:rPr>
                <w:rFonts w:ascii="新細明體" w:hAnsi="新細明體" w:cs="新細明體" w:eastAsia="新細明體"/>
                <w:color w:val="000000"/>
                <w:spacing w:val="0"/>
                <w:position w:val="0"/>
                <w:sz w:val="20"/>
                <w:shd w:fill="auto" w:val="clear"/>
              </w:rPr>
              <w:t xml:space="preserve">本校歷史科教師</w:t>
            </w:r>
            <w:r>
              <w:rPr>
                <w:rFonts w:ascii="Garamond" w:hAnsi="Garamond" w:cs="Garamond" w:eastAsia="Garamond"/>
                <w:color w:val="000000"/>
                <w:spacing w:val="0"/>
                <w:position w:val="0"/>
                <w:sz w:val="20"/>
                <w:shd w:fill="auto" w:val="clear"/>
              </w:rPr>
              <w:t xml:space="preserve">)</w:t>
            </w:r>
            <w:r>
              <w:rPr>
                <w:rFonts w:ascii="Garamond" w:hAnsi="Garamond" w:cs="Garamond" w:eastAsia="Garamond"/>
                <w:b/>
                <w:color w:val="000000"/>
                <w:spacing w:val="0"/>
                <w:position w:val="0"/>
                <w:sz w:val="20"/>
                <w:shd w:fill="auto" w:val="clear"/>
              </w:rPr>
              <w:t xml:space="preserve"> (A</w:t>
            </w:r>
            <w:r>
              <w:rPr>
                <w:rFonts w:ascii="新細明體" w:hAnsi="新細明體" w:cs="新細明體" w:eastAsia="新細明體"/>
                <w:b/>
                <w:color w:val="000000"/>
                <w:spacing w:val="0"/>
                <w:position w:val="0"/>
                <w:sz w:val="20"/>
                <w:shd w:fill="auto" w:val="clear"/>
              </w:rPr>
              <w:t xml:space="preserve">計畫支應</w:t>
            </w:r>
            <w:r>
              <w:rPr>
                <w:rFonts w:ascii="Garamond" w:hAnsi="Garamond" w:cs="Garamond" w:eastAsia="Garamond"/>
                <w:b/>
                <w:color w:val="000000"/>
                <w:spacing w:val="0"/>
                <w:position w:val="0"/>
                <w:sz w:val="20"/>
                <w:shd w:fill="auto" w:val="clear"/>
              </w:rPr>
              <w:t xml:space="preserve">)</w:t>
            </w:r>
          </w:p>
        </w:tc>
      </w:tr>
      <w:tr>
        <w:trPr>
          <w:trHeight w:val="1" w:hRule="atLeast"/>
          <w:jc w:val="left"/>
        </w:trPr>
        <w:tc>
          <w:tcPr>
            <w:tcW w:w="6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4</w:t>
            </w:r>
          </w:p>
        </w:tc>
        <w:tc>
          <w:tcPr>
            <w:tcW w:w="18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spacing w:val="0"/>
                <w:position w:val="0"/>
                <w:sz w:val="22"/>
                <w:shd w:fill="auto" w:val="clear"/>
              </w:rPr>
            </w:pPr>
            <w:r>
              <w:rPr>
                <w:rFonts w:ascii="新細明體" w:hAnsi="新細明體" w:cs="新細明體" w:eastAsia="新細明體"/>
                <w:color w:val="000000"/>
                <w:spacing w:val="0"/>
                <w:position w:val="0"/>
                <w:sz w:val="22"/>
                <w:shd w:fill="auto" w:val="clear"/>
              </w:rPr>
              <w:t xml:space="preserve">健保補充保費</w:t>
            </w:r>
          </w:p>
        </w:tc>
        <w:tc>
          <w:tcPr>
            <w:tcW w:w="5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Garamond" w:hAnsi="Garamond" w:cs="Garamond" w:eastAsia="Garamond"/>
                <w:color w:val="000000"/>
                <w:spacing w:val="0"/>
                <w:position w:val="0"/>
                <w:sz w:val="24"/>
                <w:shd w:fill="auto" w:val="clear"/>
              </w:rPr>
              <w:t xml:space="preserve">1</w:t>
            </w:r>
          </w:p>
        </w:tc>
        <w:tc>
          <w:tcPr>
            <w:tcW w:w="7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Garamond" w:hAnsi="Garamond" w:cs="Garamond" w:eastAsia="Garamond"/>
                <w:color w:val="000000"/>
                <w:spacing w:val="0"/>
                <w:position w:val="0"/>
                <w:sz w:val="24"/>
                <w:shd w:fill="auto" w:val="clear"/>
              </w:rPr>
              <w:t xml:space="preserve">184</w:t>
            </w:r>
          </w:p>
        </w:tc>
        <w:tc>
          <w:tcPr>
            <w:tcW w:w="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Garamond" w:hAnsi="Garamond" w:cs="Garamond" w:eastAsia="Garamond"/>
                <w:color w:val="000000"/>
                <w:spacing w:val="0"/>
                <w:position w:val="0"/>
                <w:sz w:val="24"/>
                <w:shd w:fill="auto" w:val="clear"/>
              </w:rPr>
              <w:t xml:space="preserve">184</w:t>
            </w:r>
          </w:p>
        </w:tc>
        <w:tc>
          <w:tcPr>
            <w:tcW w:w="2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新細明體" w:hAnsi="新細明體" w:cs="新細明體" w:eastAsia="新細明體"/>
                <w:color w:val="000000"/>
                <w:spacing w:val="0"/>
                <w:position w:val="0"/>
                <w:sz w:val="20"/>
                <w:shd w:fill="auto" w:val="clear"/>
              </w:rPr>
              <w:t xml:space="preserve">講座鐘點費</w:t>
            </w:r>
            <w:r>
              <w:rPr>
                <w:rFonts w:ascii="Garamond" w:hAnsi="Garamond" w:cs="Garamond" w:eastAsia="Garamond"/>
                <w:color w:val="000000"/>
                <w:spacing w:val="0"/>
                <w:position w:val="0"/>
                <w:sz w:val="20"/>
                <w:shd w:fill="auto" w:val="clear"/>
              </w:rPr>
              <w:t xml:space="preserve">*1.91%</w:t>
              <w:br/>
            </w:r>
            <w:r>
              <w:rPr>
                <w:rFonts w:ascii="Garamond" w:hAnsi="Garamond" w:cs="Garamond" w:eastAsia="Garamond"/>
                <w:b/>
                <w:color w:val="000000"/>
                <w:spacing w:val="0"/>
                <w:position w:val="0"/>
                <w:sz w:val="20"/>
                <w:shd w:fill="auto" w:val="clear"/>
              </w:rPr>
              <w:t xml:space="preserve">(A</w:t>
            </w:r>
            <w:r>
              <w:rPr>
                <w:rFonts w:ascii="新細明體" w:hAnsi="新細明體" w:cs="新細明體" w:eastAsia="新細明體"/>
                <w:b/>
                <w:color w:val="000000"/>
                <w:spacing w:val="0"/>
                <w:position w:val="0"/>
                <w:sz w:val="20"/>
                <w:shd w:fill="auto" w:val="clear"/>
              </w:rPr>
              <w:t xml:space="preserve">計畫支應</w:t>
            </w:r>
            <w:r>
              <w:rPr>
                <w:rFonts w:ascii="Garamond" w:hAnsi="Garamond" w:cs="Garamond" w:eastAsia="Garamond"/>
                <w:b/>
                <w:color w:val="000000"/>
                <w:spacing w:val="0"/>
                <w:position w:val="0"/>
                <w:sz w:val="20"/>
                <w:shd w:fill="auto" w:val="clear"/>
              </w:rPr>
              <w:t xml:space="preserve">)</w:t>
            </w:r>
          </w:p>
        </w:tc>
      </w:tr>
      <w:tr>
        <w:trPr>
          <w:trHeight w:val="1" w:hRule="atLeast"/>
          <w:jc w:val="left"/>
        </w:trPr>
        <w:tc>
          <w:tcPr>
            <w:tcW w:w="6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Garamond" w:hAnsi="Garamond" w:cs="Garamond" w:eastAsia="Garamond"/>
                <w:color w:val="000000"/>
                <w:spacing w:val="0"/>
                <w:position w:val="0"/>
                <w:sz w:val="24"/>
                <w:shd w:fill="auto" w:val="clear"/>
              </w:rPr>
              <w:t xml:space="preserve">5</w:t>
            </w:r>
          </w:p>
        </w:tc>
        <w:tc>
          <w:tcPr>
            <w:tcW w:w="18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spacing w:val="0"/>
                <w:position w:val="0"/>
                <w:sz w:val="22"/>
                <w:shd w:fill="auto" w:val="clear"/>
              </w:rPr>
            </w:pPr>
            <w:r>
              <w:rPr>
                <w:rFonts w:ascii="新細明體" w:hAnsi="新細明體" w:cs="新細明體" w:eastAsia="新細明體"/>
                <w:color w:val="000000"/>
                <w:spacing w:val="0"/>
                <w:position w:val="0"/>
                <w:sz w:val="22"/>
                <w:shd w:fill="auto" w:val="clear"/>
              </w:rPr>
              <w:t xml:space="preserve">膳費</w:t>
            </w:r>
          </w:p>
        </w:tc>
        <w:tc>
          <w:tcPr>
            <w:tcW w:w="5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Garamond" w:hAnsi="Garamond" w:cs="Garamond" w:eastAsia="Garamond"/>
                <w:color w:val="000000"/>
                <w:spacing w:val="0"/>
                <w:position w:val="0"/>
                <w:sz w:val="24"/>
                <w:shd w:fill="auto" w:val="clear"/>
              </w:rPr>
              <w:t xml:space="preserve">30 </w:t>
            </w:r>
          </w:p>
        </w:tc>
        <w:tc>
          <w:tcPr>
            <w:tcW w:w="7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Garamond" w:hAnsi="Garamond" w:cs="Garamond" w:eastAsia="Garamond"/>
                <w:color w:val="000000"/>
                <w:spacing w:val="0"/>
                <w:position w:val="0"/>
                <w:sz w:val="24"/>
                <w:shd w:fill="auto" w:val="clear"/>
              </w:rPr>
              <w:t xml:space="preserve">80</w:t>
            </w:r>
          </w:p>
        </w:tc>
        <w:tc>
          <w:tcPr>
            <w:tcW w:w="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Garamond" w:hAnsi="Garamond" w:cs="Garamond" w:eastAsia="Garamond"/>
                <w:color w:val="000000"/>
                <w:spacing w:val="0"/>
                <w:position w:val="0"/>
                <w:sz w:val="24"/>
                <w:shd w:fill="auto" w:val="clear"/>
              </w:rPr>
              <w:t xml:space="preserve">2,400</w:t>
            </w:r>
          </w:p>
        </w:tc>
        <w:tc>
          <w:tcPr>
            <w:tcW w:w="2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000000"/>
                <w:spacing w:val="0"/>
                <w:position w:val="0"/>
                <w:sz w:val="20"/>
                <w:shd w:fill="auto" w:val="clear"/>
              </w:rPr>
              <w:t xml:space="preserve">學員午餐。</w:t>
            </w:r>
            <w:r>
              <w:rPr>
                <w:rFonts w:ascii="Garamond" w:hAnsi="Garamond" w:cs="Garamond" w:eastAsia="Garamond"/>
                <w:color w:val="000000"/>
                <w:spacing w:val="0"/>
                <w:position w:val="0"/>
                <w:sz w:val="20"/>
                <w:shd w:fill="auto" w:val="clear"/>
              </w:rPr>
              <w:t xml:space="preserve">(25</w:t>
            </w:r>
            <w:r>
              <w:rPr>
                <w:rFonts w:ascii="新細明體" w:hAnsi="新細明體" w:cs="新細明體" w:eastAsia="新細明體"/>
                <w:color w:val="000000"/>
                <w:spacing w:val="0"/>
                <w:position w:val="0"/>
                <w:sz w:val="20"/>
                <w:shd w:fill="auto" w:val="clear"/>
              </w:rPr>
              <w:t xml:space="preserve">葷</w:t>
            </w:r>
            <w:r>
              <w:rPr>
                <w:rFonts w:ascii="華康中黑體(P)" w:hAnsi="華康中黑體(P)" w:cs="華康中黑體(P)" w:eastAsia="華康中黑體(P)"/>
                <w:color w:val="000000"/>
                <w:spacing w:val="0"/>
                <w:position w:val="0"/>
                <w:sz w:val="20"/>
                <w:shd w:fill="auto" w:val="clear"/>
              </w:rPr>
              <w:t xml:space="preserve">、</w:t>
            </w:r>
            <w:r>
              <w:rPr>
                <w:rFonts w:ascii="Garamond" w:hAnsi="Garamond" w:cs="Garamond" w:eastAsia="Garamond"/>
                <w:color w:val="000000"/>
                <w:spacing w:val="0"/>
                <w:position w:val="0"/>
                <w:sz w:val="20"/>
                <w:shd w:fill="auto" w:val="clear"/>
              </w:rPr>
              <w:t xml:space="preserve">5</w:t>
            </w:r>
            <w:r>
              <w:rPr>
                <w:rFonts w:ascii="華康中黑體(P)" w:hAnsi="華康中黑體(P)" w:cs="華康中黑體(P)" w:eastAsia="華康中黑體(P)"/>
                <w:color w:val="000000"/>
                <w:spacing w:val="0"/>
                <w:position w:val="0"/>
                <w:sz w:val="20"/>
                <w:shd w:fill="auto" w:val="clear"/>
              </w:rPr>
              <w:t xml:space="preserve">素</w:t>
            </w:r>
            <w:r>
              <w:rPr>
                <w:rFonts w:ascii="Garamond" w:hAnsi="Garamond" w:cs="Garamond" w:eastAsia="Garamond"/>
                <w:color w:val="000000"/>
                <w:spacing w:val="0"/>
                <w:position w:val="0"/>
                <w:sz w:val="20"/>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Garamond" w:hAnsi="Garamond" w:cs="Garamond" w:eastAsia="Garamond"/>
                <w:b/>
                <w:color w:val="000000"/>
                <w:spacing w:val="0"/>
                <w:position w:val="0"/>
                <w:sz w:val="20"/>
                <w:shd w:fill="FFFFFF" w:val="clear"/>
              </w:rPr>
              <w:t xml:space="preserve">Z</w:t>
            </w:r>
            <w:r>
              <w:rPr>
                <w:rFonts w:ascii="華康中黑體(P)" w:hAnsi="華康中黑體(P)" w:cs="華康中黑體(P)" w:eastAsia="華康中黑體(P)"/>
                <w:b/>
                <w:color w:val="000000"/>
                <w:spacing w:val="0"/>
                <w:position w:val="0"/>
                <w:sz w:val="20"/>
                <w:shd w:fill="FFFFFF" w:val="clear"/>
              </w:rPr>
              <w:t xml:space="preserve">前導計畫支應</w:t>
            </w:r>
            <w:r>
              <w:rPr>
                <w:rFonts w:ascii="Garamond" w:hAnsi="Garamond" w:cs="Garamond" w:eastAsia="Garamond"/>
                <w:b/>
                <w:color w:val="000000"/>
                <w:spacing w:val="0"/>
                <w:position w:val="0"/>
                <w:sz w:val="20"/>
                <w:shd w:fill="auto" w:val="clear"/>
              </w:rPr>
              <w:t xml:space="preserve">)</w:t>
            </w:r>
          </w:p>
        </w:tc>
      </w:tr>
      <w:tr>
        <w:trPr>
          <w:trHeight w:val="1" w:hRule="atLeast"/>
          <w:jc w:val="left"/>
        </w:trPr>
        <w:tc>
          <w:tcPr>
            <w:tcW w:w="6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Garamond" w:hAnsi="Garamond" w:cs="Garamond" w:eastAsia="Garamond"/>
                <w:color w:val="000000"/>
                <w:spacing w:val="0"/>
                <w:position w:val="0"/>
                <w:sz w:val="24"/>
                <w:shd w:fill="auto" w:val="clear"/>
              </w:rPr>
              <w:t xml:space="preserve">6</w:t>
            </w:r>
          </w:p>
        </w:tc>
        <w:tc>
          <w:tcPr>
            <w:tcW w:w="18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spacing w:val="0"/>
                <w:position w:val="0"/>
                <w:sz w:val="22"/>
                <w:shd w:fill="auto" w:val="clear"/>
              </w:rPr>
            </w:pPr>
            <w:r>
              <w:rPr>
                <w:rFonts w:ascii="新細明體" w:hAnsi="新細明體" w:cs="新細明體" w:eastAsia="新細明體"/>
                <w:color w:val="000000"/>
                <w:spacing w:val="0"/>
                <w:position w:val="0"/>
                <w:sz w:val="22"/>
                <w:shd w:fill="auto" w:val="clear"/>
              </w:rPr>
              <w:t xml:space="preserve">材料費</w:t>
            </w:r>
          </w:p>
        </w:tc>
        <w:tc>
          <w:tcPr>
            <w:tcW w:w="5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Garamond" w:hAnsi="Garamond" w:cs="Garamond" w:eastAsia="Garamond"/>
                <w:color w:val="000000"/>
                <w:spacing w:val="0"/>
                <w:position w:val="0"/>
                <w:sz w:val="24"/>
                <w:shd w:fill="auto" w:val="clear"/>
              </w:rPr>
              <w:t xml:space="preserve">30</w:t>
            </w:r>
          </w:p>
        </w:tc>
        <w:tc>
          <w:tcPr>
            <w:tcW w:w="7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Garamond" w:hAnsi="Garamond" w:cs="Garamond" w:eastAsia="Garamond"/>
                <w:color w:val="000000"/>
                <w:spacing w:val="0"/>
                <w:position w:val="0"/>
                <w:sz w:val="24"/>
                <w:shd w:fill="auto" w:val="clear"/>
              </w:rPr>
              <w:t xml:space="preserve">200</w:t>
            </w:r>
          </w:p>
        </w:tc>
        <w:tc>
          <w:tcPr>
            <w:tcW w:w="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Garamond" w:hAnsi="Garamond" w:cs="Garamond" w:eastAsia="Garamond"/>
                <w:color w:val="000000"/>
                <w:spacing w:val="0"/>
                <w:position w:val="0"/>
                <w:sz w:val="24"/>
                <w:shd w:fill="auto" w:val="clear"/>
              </w:rPr>
              <w:t xml:space="preserve">6,000</w:t>
            </w:r>
          </w:p>
        </w:tc>
        <w:tc>
          <w:tcPr>
            <w:tcW w:w="2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both"/>
              <w:rPr>
                <w:spacing w:val="0"/>
                <w:position w:val="0"/>
                <w:shd w:fill="auto" w:val="clear"/>
              </w:rPr>
            </w:pPr>
            <w:r>
              <w:rPr>
                <w:rFonts w:ascii="新細明體" w:hAnsi="新細明體" w:cs="新細明體" w:eastAsia="新細明體"/>
                <w:color w:val="000000"/>
                <w:spacing w:val="0"/>
                <w:position w:val="0"/>
                <w:sz w:val="20"/>
                <w:shd w:fill="auto" w:val="clear"/>
              </w:rPr>
              <w:t xml:space="preserve">學員分組探討、課程設計所需分組教案設計材料包。</w:t>
            </w:r>
            <w:r>
              <w:rPr>
                <w:rFonts w:ascii="Garamond" w:hAnsi="Garamond" w:cs="Garamond" w:eastAsia="Garamond"/>
                <w:b/>
                <w:color w:val="000000"/>
                <w:spacing w:val="0"/>
                <w:position w:val="0"/>
                <w:sz w:val="20"/>
                <w:shd w:fill="auto" w:val="clear"/>
              </w:rPr>
              <w:t xml:space="preserve">(A</w:t>
            </w:r>
            <w:r>
              <w:rPr>
                <w:rFonts w:ascii="新細明體" w:hAnsi="新細明體" w:cs="新細明體" w:eastAsia="新細明體"/>
                <w:b/>
                <w:color w:val="000000"/>
                <w:spacing w:val="0"/>
                <w:position w:val="0"/>
                <w:sz w:val="20"/>
                <w:shd w:fill="auto" w:val="clear"/>
              </w:rPr>
              <w:t xml:space="preserve">計畫支應</w:t>
            </w:r>
            <w:r>
              <w:rPr>
                <w:rFonts w:ascii="Garamond" w:hAnsi="Garamond" w:cs="Garamond" w:eastAsia="Garamond"/>
                <w:b/>
                <w:color w:val="000000"/>
                <w:spacing w:val="0"/>
                <w:position w:val="0"/>
                <w:sz w:val="20"/>
                <w:shd w:fill="auto" w:val="clear"/>
              </w:rPr>
              <w:t xml:space="preserve">)</w:t>
            </w:r>
          </w:p>
        </w:tc>
      </w:tr>
      <w:tr>
        <w:trPr>
          <w:trHeight w:val="1" w:hRule="atLeast"/>
          <w:jc w:val="left"/>
        </w:trPr>
        <w:tc>
          <w:tcPr>
            <w:tcW w:w="6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96" w:left="0" w:hanging="77"/>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小計</w:t>
            </w:r>
          </w:p>
        </w:tc>
        <w:tc>
          <w:tcPr>
            <w:tcW w:w="3185"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rFonts w:ascii="新細明體" w:hAnsi="新細明體" w:cs="新細明體" w:eastAsia="新細明體"/>
                <w:color w:val="auto"/>
                <w:spacing w:val="0"/>
                <w:position w:val="0"/>
                <w:sz w:val="22"/>
                <w:shd w:fill="auto" w:val="clear"/>
              </w:rPr>
            </w:pPr>
          </w:p>
        </w:tc>
        <w:tc>
          <w:tcPr>
            <w:tcW w:w="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Garamond" w:hAnsi="Garamond" w:cs="Garamond" w:eastAsia="Garamond"/>
                <w:color w:val="auto"/>
                <w:spacing w:val="0"/>
                <w:position w:val="0"/>
                <w:sz w:val="24"/>
                <w:shd w:fill="auto" w:val="clear"/>
              </w:rPr>
              <w:t xml:space="preserve">18,184</w:t>
            </w:r>
          </w:p>
        </w:tc>
        <w:tc>
          <w:tcPr>
            <w:tcW w:w="2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bl>
    <w:p>
      <w:pPr>
        <w:spacing w:before="180" w:after="0" w:line="32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新細明體" w:hAnsi="新細明體" w:cs="新細明體" w:eastAsia="新細明體"/>
          <w:b/>
          <w:color w:val="auto"/>
          <w:spacing w:val="0"/>
          <w:position w:val="0"/>
          <w:sz w:val="24"/>
          <w:shd w:fill="auto" w:val="clear"/>
        </w:rPr>
        <w:t xml:space="preserve">伍、報名表單：</w:t>
      </w:r>
      <w:hyperlink xmlns:r="http://schemas.openxmlformats.org/officeDocument/2006/relationships" r:id="docRId0">
        <w:r>
          <w:rPr>
            <w:rFonts w:ascii="Times New Roman" w:hAnsi="Times New Roman" w:cs="Times New Roman" w:eastAsia="Times New Roman"/>
            <w:b/>
            <w:color w:val="0000FF"/>
            <w:spacing w:val="0"/>
            <w:position w:val="0"/>
            <w:sz w:val="24"/>
            <w:u w:val="single"/>
            <w:shd w:fill="auto" w:val="clear"/>
          </w:rPr>
          <w:t xml:space="preserve">https://goo.gl/forms/ffviZii93vGxJeqy2</w:t>
        </w:r>
      </w:hyperlink>
    </w:p>
    <w:p>
      <w:pPr>
        <w:spacing w:before="180" w:after="0" w:line="320"/>
        <w:ind w:right="0" w:left="0" w:firstLine="0"/>
        <w:jc w:val="left"/>
        <w:rPr>
          <w:rFonts w:ascii="Times New Roman" w:hAnsi="Times New Roman" w:cs="Times New Roman" w:eastAsia="Times New Roman"/>
          <w:b/>
          <w:color w:val="auto"/>
          <w:spacing w:val="0"/>
          <w:position w:val="0"/>
          <w:sz w:val="24"/>
          <w:shd w:fill="auto" w:val="clear"/>
        </w:rPr>
      </w:pPr>
    </w:p>
    <w:p>
      <w:pPr>
        <w:spacing w:before="180" w:after="0" w:line="320"/>
        <w:ind w:right="0" w:left="0" w:firstLine="0"/>
        <w:jc w:val="left"/>
        <w:rPr>
          <w:rFonts w:ascii="Times New Roman" w:hAnsi="Times New Roman" w:cs="Times New Roman" w:eastAsia="Times New Roman"/>
          <w:b/>
          <w:color w:val="auto"/>
          <w:spacing w:val="0"/>
          <w:position w:val="0"/>
          <w:sz w:val="24"/>
          <w:shd w:fill="auto" w:val="clear"/>
        </w:rPr>
      </w:pPr>
      <w:r>
        <w:object w:dxaOrig="2394" w:dyaOrig="2394">
          <v:rect xmlns:o="urn:schemas-microsoft-com:office:office" xmlns:v="urn:schemas-microsoft-com:vml" id="rectole0000000000" style="width:119.700000pt;height:119.70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p>
      <w:pPr>
        <w:spacing w:before="0" w:after="0" w:line="24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1" Type="http://schemas.openxmlformats.org/officeDocument/2006/relationships/oleObject"/><Relationship Target="numbering.xml" Id="docRId3" Type="http://schemas.openxmlformats.org/officeDocument/2006/relationships/numbering"/><Relationship TargetMode="External" Target="https://goo.gl/forms/ffviZii93vGxJeqy2" Id="docRId0" Type="http://schemas.openxmlformats.org/officeDocument/2006/relationships/hyperlink"/><Relationship Target="media/image0.wmf" Id="docRId2" Type="http://schemas.openxmlformats.org/officeDocument/2006/relationships/image"/><Relationship Target="styles.xml" Id="docRId4" Type="http://schemas.openxmlformats.org/officeDocument/2006/relationships/styles"/></Relationships>
</file>